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2FA39E" w14:textId="49302FAC" w:rsidR="004D4827" w:rsidRDefault="00CE79D7" w:rsidP="004D4827">
      <w:pPr>
        <w:spacing w:after="200" w:line="276" w:lineRule="auto"/>
        <w:rPr>
          <w:rFonts w:ascii="Calibri" w:eastAsia="Calibri" w:hAnsi="Calibri" w:cs="Times New Roman"/>
          <w:lang w:eastAsia="fr-FR"/>
        </w:rPr>
      </w:pPr>
      <w:r>
        <w:rPr>
          <w:rFonts w:ascii="Calibri" w:eastAsia="Calibri" w:hAnsi="Calibri" w:cs="Times New Roman"/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6C2132C4" wp14:editId="714F4DD5">
            <wp:simplePos x="0" y="0"/>
            <wp:positionH relativeFrom="column">
              <wp:posOffset>-476830</wp:posOffset>
            </wp:positionH>
            <wp:positionV relativeFrom="paragraph">
              <wp:posOffset>-598004</wp:posOffset>
            </wp:positionV>
            <wp:extent cx="1940932" cy="1892410"/>
            <wp:effectExtent l="0" t="0" r="2540" b="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0932" cy="1892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A4DA69" w14:textId="77777777" w:rsidR="00C42ABF" w:rsidRDefault="00C42ABF" w:rsidP="00C42ABF">
      <w:pPr>
        <w:pStyle w:val="ServiceInfoHeader"/>
        <w:rPr>
          <w:rFonts w:ascii="Calibri" w:eastAsia="Calibri" w:hAnsi="Calibri" w:cs="Times New Roman"/>
          <w:lang w:eastAsia="fr-FR"/>
        </w:rPr>
      </w:pPr>
    </w:p>
    <w:p w14:paraId="315BCB48" w14:textId="5399AA89" w:rsidR="00C42ABF" w:rsidRPr="00FE0DB0" w:rsidRDefault="00C42ABF" w:rsidP="00C42ABF">
      <w:pPr>
        <w:pStyle w:val="ServiceInfoHeader"/>
        <w:rPr>
          <w:rFonts w:eastAsia="Calibri"/>
        </w:rPr>
      </w:pPr>
      <w:r>
        <w:rPr>
          <w:rFonts w:ascii="Calibri" w:eastAsia="Calibri" w:hAnsi="Calibri" w:cs="Times New Roman"/>
          <w:lang w:eastAsia="fr-FR"/>
        </w:rPr>
        <w:tab/>
      </w:r>
      <w:r w:rsidRPr="00FE0DB0">
        <w:rPr>
          <w:rFonts w:eastAsia="Calibri"/>
        </w:rPr>
        <w:t xml:space="preserve">Service de </w:t>
      </w:r>
      <w:proofErr w:type="spellStart"/>
      <w:r w:rsidRPr="00FE0DB0">
        <w:rPr>
          <w:rFonts w:eastAsia="Calibri"/>
        </w:rPr>
        <w:t>l’action</w:t>
      </w:r>
      <w:proofErr w:type="spellEnd"/>
      <w:r w:rsidRPr="00FE0DB0">
        <w:rPr>
          <w:rFonts w:eastAsia="Calibri"/>
        </w:rPr>
        <w:t xml:space="preserve"> administrative</w:t>
      </w:r>
      <w:r w:rsidRPr="00FE0DB0">
        <w:rPr>
          <w:rFonts w:eastAsia="Calibri"/>
        </w:rPr>
        <w:br/>
        <w:t xml:space="preserve">et des </w:t>
      </w:r>
      <w:proofErr w:type="spellStart"/>
      <w:r w:rsidRPr="00FE0DB0">
        <w:rPr>
          <w:rFonts w:eastAsia="Calibri"/>
        </w:rPr>
        <w:t>moyens</w:t>
      </w:r>
      <w:proofErr w:type="spellEnd"/>
    </w:p>
    <w:p w14:paraId="29925A88" w14:textId="77777777" w:rsidR="00C42ABF" w:rsidRPr="00FE0DB0" w:rsidRDefault="00C42ABF" w:rsidP="00C42ABF">
      <w:pPr>
        <w:tabs>
          <w:tab w:val="center" w:pos="4536"/>
          <w:tab w:val="right" w:pos="9072"/>
        </w:tabs>
        <w:spacing w:after="0" w:line="240" w:lineRule="auto"/>
        <w:rPr>
          <w:rFonts w:ascii="Calibri" w:eastAsia="Calibri" w:hAnsi="Calibri" w:cs="Times New Roman"/>
        </w:rPr>
      </w:pPr>
    </w:p>
    <w:p w14:paraId="6EA7D0EB" w14:textId="77777777" w:rsidR="00C42ABF" w:rsidRPr="004D4827" w:rsidRDefault="00C42ABF" w:rsidP="00C42ABF">
      <w:pPr>
        <w:pStyle w:val="En-tte"/>
        <w:rPr>
          <w:rFonts w:ascii="Calibri" w:eastAsia="Calibri" w:hAnsi="Calibri" w:cs="Times New Roman"/>
          <w:lang w:eastAsia="fr-FR"/>
        </w:rPr>
      </w:pPr>
      <w:r>
        <w:rPr>
          <w:rFonts w:ascii="Calibri" w:eastAsia="Calibri" w:hAnsi="Calibri" w:cs="Times New Roman"/>
          <w:lang w:eastAsia="fr-FR"/>
        </w:rPr>
        <w:br w:type="textWrapping" w:clear="all"/>
      </w:r>
    </w:p>
    <w:p w14:paraId="3706CC72" w14:textId="77777777" w:rsidR="004D4827" w:rsidRPr="004D4827" w:rsidRDefault="004D4827" w:rsidP="004D4827">
      <w:pPr>
        <w:keepNext/>
        <w:keepLines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480" w:after="0" w:line="276" w:lineRule="auto"/>
        <w:jc w:val="center"/>
        <w:outlineLvl w:val="0"/>
        <w:rPr>
          <w:rFonts w:ascii="Arial" w:eastAsia="Times New Roman" w:hAnsi="Arial" w:cs="Arial"/>
          <w:b/>
          <w:bCs/>
          <w:sz w:val="24"/>
          <w:szCs w:val="24"/>
        </w:rPr>
      </w:pPr>
      <w:r w:rsidRPr="004D4827">
        <w:rPr>
          <w:rFonts w:ascii="Arial" w:eastAsia="Times New Roman" w:hAnsi="Arial" w:cs="Arial"/>
          <w:b/>
          <w:bCs/>
          <w:sz w:val="24"/>
          <w:szCs w:val="24"/>
        </w:rPr>
        <w:t>Cahier des Clauses Particulières</w:t>
      </w:r>
    </w:p>
    <w:p w14:paraId="1ADDFBAC" w14:textId="77777777" w:rsidR="004D4827" w:rsidRPr="004D4827" w:rsidRDefault="004D4827" w:rsidP="004D4827">
      <w:pPr>
        <w:keepNext/>
        <w:keepLines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480" w:after="0" w:line="276" w:lineRule="auto"/>
        <w:jc w:val="center"/>
        <w:outlineLvl w:val="0"/>
        <w:rPr>
          <w:rFonts w:ascii="Arial" w:eastAsia="Times New Roman" w:hAnsi="Arial" w:cs="Arial"/>
          <w:b/>
          <w:bCs/>
          <w:sz w:val="24"/>
          <w:szCs w:val="24"/>
          <w:u w:val="single"/>
        </w:rPr>
      </w:pPr>
      <w:r w:rsidRPr="004D4827">
        <w:rPr>
          <w:rFonts w:ascii="Arial" w:eastAsia="Times New Roman" w:hAnsi="Arial" w:cs="Arial"/>
          <w:b/>
          <w:bCs/>
          <w:sz w:val="24"/>
          <w:szCs w:val="24"/>
        </w:rPr>
        <w:t>ANNEXE </w:t>
      </w:r>
      <w:r w:rsidR="007B12EC">
        <w:rPr>
          <w:rFonts w:ascii="Arial" w:eastAsia="Times New Roman" w:hAnsi="Arial" w:cs="Arial"/>
          <w:b/>
          <w:bCs/>
          <w:sz w:val="24"/>
          <w:szCs w:val="24"/>
        </w:rPr>
        <w:t>5</w:t>
      </w:r>
      <w:r w:rsidR="004653FB">
        <w:rPr>
          <w:rFonts w:ascii="Arial" w:eastAsia="Times New Roman" w:hAnsi="Arial" w:cs="Arial"/>
          <w:b/>
          <w:bCs/>
          <w:sz w:val="24"/>
          <w:szCs w:val="24"/>
        </w:rPr>
        <w:t xml:space="preserve"> </w:t>
      </w:r>
      <w:r w:rsidR="00F373D1">
        <w:rPr>
          <w:rFonts w:ascii="Arial" w:eastAsia="Times New Roman" w:hAnsi="Arial" w:cs="Arial"/>
          <w:b/>
          <w:bCs/>
          <w:sz w:val="24"/>
          <w:szCs w:val="24"/>
        </w:rPr>
        <w:t xml:space="preserve">: </w:t>
      </w:r>
      <w:r w:rsidR="007B12EC">
        <w:rPr>
          <w:rFonts w:ascii="Arial" w:eastAsia="Times New Roman" w:hAnsi="Arial" w:cs="Arial"/>
          <w:b/>
          <w:bCs/>
          <w:sz w:val="24"/>
          <w:szCs w:val="24"/>
        </w:rPr>
        <w:t xml:space="preserve">Dossiers compressés par projets </w:t>
      </w:r>
    </w:p>
    <w:p w14:paraId="510CA92F" w14:textId="77777777" w:rsidR="004D4827" w:rsidRPr="004D4827" w:rsidRDefault="004D4827" w:rsidP="004D4827">
      <w:pPr>
        <w:spacing w:after="0" w:line="240" w:lineRule="auto"/>
        <w:ind w:right="284"/>
        <w:jc w:val="both"/>
        <w:rPr>
          <w:rFonts w:ascii="Arial" w:eastAsia="Calibri" w:hAnsi="Arial" w:cs="Arial"/>
          <w:b/>
          <w:spacing w:val="10"/>
          <w:lang w:val="nl-NL"/>
        </w:rPr>
      </w:pPr>
    </w:p>
    <w:p w14:paraId="1C47B04F" w14:textId="77777777" w:rsidR="00CE79D7" w:rsidRDefault="00CE79D7" w:rsidP="004D4827">
      <w:pPr>
        <w:spacing w:after="0" w:line="240" w:lineRule="auto"/>
        <w:ind w:right="284"/>
        <w:jc w:val="both"/>
        <w:rPr>
          <w:rFonts w:ascii="Arial" w:eastAsia="Calibri" w:hAnsi="Arial" w:cs="Arial"/>
          <w:b/>
          <w:spacing w:val="10"/>
          <w:sz w:val="20"/>
          <w:szCs w:val="20"/>
          <w:lang w:val="nl-NL"/>
        </w:rPr>
      </w:pPr>
    </w:p>
    <w:p w14:paraId="6DC356A6" w14:textId="0A69EA21" w:rsidR="004D4827" w:rsidRDefault="00F77E1A" w:rsidP="004D4827">
      <w:pPr>
        <w:spacing w:after="0" w:line="240" w:lineRule="auto"/>
        <w:ind w:right="284"/>
        <w:jc w:val="both"/>
        <w:rPr>
          <w:rFonts w:ascii="Arial" w:eastAsia="Calibri" w:hAnsi="Arial" w:cs="Arial"/>
          <w:b/>
          <w:spacing w:val="10"/>
          <w:sz w:val="20"/>
          <w:szCs w:val="20"/>
          <w:lang w:val="nl-NL"/>
        </w:rPr>
      </w:pPr>
      <w:r>
        <w:rPr>
          <w:rFonts w:ascii="Arial" w:eastAsia="Calibri" w:hAnsi="Arial" w:cs="Arial"/>
          <w:b/>
          <w:spacing w:val="10"/>
          <w:sz w:val="20"/>
          <w:szCs w:val="20"/>
          <w:lang w:val="nl-NL"/>
        </w:rPr>
        <w:t>Procédure n°</w:t>
      </w:r>
      <w:r w:rsidR="00CE79D7" w:rsidRPr="00CE79D7">
        <w:t xml:space="preserve"> </w:t>
      </w:r>
      <w:r w:rsidR="00CE79D7" w:rsidRPr="00CE79D7">
        <w:rPr>
          <w:rFonts w:ascii="Arial" w:eastAsia="Calibri" w:hAnsi="Arial" w:cs="Arial"/>
          <w:b/>
          <w:spacing w:val="10"/>
          <w:sz w:val="20"/>
          <w:szCs w:val="20"/>
          <w:lang w:val="nl-NL"/>
        </w:rPr>
        <w:t>MEN-SG-AOO-25041</w:t>
      </w:r>
    </w:p>
    <w:p w14:paraId="79E011B1" w14:textId="77777777" w:rsidR="004D4827" w:rsidRPr="004D4827" w:rsidRDefault="004D4827" w:rsidP="004D4827">
      <w:pPr>
        <w:spacing w:after="0" w:line="240" w:lineRule="auto"/>
        <w:ind w:right="284"/>
        <w:jc w:val="both"/>
        <w:rPr>
          <w:rFonts w:ascii="Arial" w:eastAsia="Calibri" w:hAnsi="Arial" w:cs="Arial"/>
          <w:b/>
          <w:spacing w:val="10"/>
          <w:sz w:val="20"/>
          <w:szCs w:val="20"/>
          <w:lang w:val="nl-NL"/>
        </w:rPr>
      </w:pPr>
    </w:p>
    <w:p w14:paraId="2413A904" w14:textId="77777777" w:rsidR="004D4827" w:rsidRDefault="004D4827" w:rsidP="004D4827">
      <w:pPr>
        <w:spacing w:after="0" w:line="240" w:lineRule="auto"/>
        <w:ind w:right="-1"/>
        <w:jc w:val="both"/>
        <w:rPr>
          <w:rFonts w:ascii="Arial" w:eastAsia="Calibri" w:hAnsi="Arial" w:cs="Arial"/>
          <w:sz w:val="20"/>
          <w:szCs w:val="20"/>
        </w:rPr>
      </w:pPr>
      <w:r w:rsidRPr="004D4827">
        <w:rPr>
          <w:rFonts w:ascii="Arial" w:eastAsia="Calibri" w:hAnsi="Arial" w:cs="Arial"/>
          <w:b/>
          <w:smallCaps/>
          <w:sz w:val="20"/>
          <w:szCs w:val="20"/>
        </w:rPr>
        <w:t>Objet </w:t>
      </w:r>
      <w:r w:rsidRPr="004D4827">
        <w:rPr>
          <w:rFonts w:ascii="Arial" w:eastAsia="Calibri" w:hAnsi="Arial" w:cs="Arial"/>
          <w:smallCaps/>
          <w:sz w:val="20"/>
          <w:szCs w:val="20"/>
        </w:rPr>
        <w:t>:</w:t>
      </w:r>
      <w:r w:rsidR="004653FB">
        <w:rPr>
          <w:rFonts w:ascii="Arial" w:eastAsia="Calibri" w:hAnsi="Arial" w:cs="Arial"/>
          <w:sz w:val="20"/>
          <w:szCs w:val="20"/>
        </w:rPr>
        <w:t xml:space="preserve"> </w:t>
      </w:r>
      <w:r w:rsidR="004653FB" w:rsidRPr="004653FB">
        <w:rPr>
          <w:rFonts w:ascii="Arial" w:eastAsia="Calibri" w:hAnsi="Arial" w:cs="Arial"/>
          <w:sz w:val="20"/>
          <w:szCs w:val="20"/>
        </w:rPr>
        <w:t>Réalisation de prestations d’évaluations des projets : « Promotion de l’action des jeunes pour la transition écologique lors des temps périscolaires et extra scolaires », pour le ministère des Sports, de la Jeunesse et de la Vie associative.</w:t>
      </w:r>
    </w:p>
    <w:p w14:paraId="2147BFB8" w14:textId="77777777" w:rsidR="009C076A" w:rsidRDefault="009C076A" w:rsidP="004D4827">
      <w:pPr>
        <w:spacing w:after="0" w:line="240" w:lineRule="auto"/>
        <w:ind w:right="-1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</w:p>
    <w:p w14:paraId="5892B156" w14:textId="77777777" w:rsidR="009C076A" w:rsidRDefault="009C076A" w:rsidP="004D4827">
      <w:pPr>
        <w:spacing w:after="0" w:line="240" w:lineRule="auto"/>
        <w:ind w:right="-1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</w:p>
    <w:p w14:paraId="0EAA12A0" w14:textId="77777777" w:rsidR="009C076A" w:rsidRPr="004D4827" w:rsidRDefault="009C076A" w:rsidP="004D4827">
      <w:pPr>
        <w:spacing w:after="0" w:line="240" w:lineRule="auto"/>
        <w:ind w:right="-1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</w:p>
    <w:p w14:paraId="2D994A8F" w14:textId="77777777" w:rsidR="007B12EC" w:rsidRPr="001E4ACA" w:rsidRDefault="004653FB" w:rsidP="007B12EC">
      <w:pPr>
        <w:shd w:val="clear" w:color="auto" w:fill="00A0A9"/>
        <w:spacing w:after="0" w:line="276" w:lineRule="auto"/>
        <w:jc w:val="both"/>
        <w:rPr>
          <w:rFonts w:ascii="Calibri" w:eastAsia="Calibri" w:hAnsi="Calibri" w:cs="Calibri"/>
          <w:b/>
          <w:color w:val="FFFFFF"/>
          <w:sz w:val="28"/>
          <w:szCs w:val="28"/>
        </w:rPr>
      </w:pPr>
      <w:r w:rsidRPr="004653FB">
        <w:rPr>
          <w:rFonts w:ascii="Calibri" w:eastAsia="Calibri" w:hAnsi="Calibri" w:cs="Calibri"/>
          <w:b/>
          <w:color w:val="FFFFFF"/>
          <w:sz w:val="28"/>
          <w:szCs w:val="28"/>
        </w:rPr>
        <w:t xml:space="preserve">Annexe n°5a : Le projet « </w:t>
      </w:r>
      <w:proofErr w:type="spellStart"/>
      <w:r w:rsidRPr="004653FB">
        <w:rPr>
          <w:rFonts w:ascii="Calibri" w:eastAsia="Calibri" w:hAnsi="Calibri" w:cs="Calibri"/>
          <w:b/>
          <w:color w:val="FFFFFF"/>
          <w:sz w:val="28"/>
          <w:szCs w:val="28"/>
        </w:rPr>
        <w:t>Ambassadeurices</w:t>
      </w:r>
      <w:proofErr w:type="spellEnd"/>
      <w:r w:rsidRPr="004653FB">
        <w:rPr>
          <w:rFonts w:ascii="Calibri" w:eastAsia="Calibri" w:hAnsi="Calibri" w:cs="Calibri"/>
          <w:b/>
          <w:color w:val="FFFFFF"/>
          <w:sz w:val="28"/>
          <w:szCs w:val="28"/>
        </w:rPr>
        <w:t xml:space="preserve"> du climat (AAC) » porté par l’Agence Locale de l’Energie et du Climat – Maîtrisez votre Energie (Lot 1)</w:t>
      </w:r>
    </w:p>
    <w:p w14:paraId="6CCE1FE5" w14:textId="77777777" w:rsidR="004D4827" w:rsidRDefault="004D4827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3AAA8D20" w14:textId="77777777" w:rsidR="00634A1E" w:rsidRDefault="00634A1E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3BF4E50F" w14:textId="77777777" w:rsidR="007B12EC" w:rsidRDefault="007B12EC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3D044186" w14:textId="77777777" w:rsidR="00634A1E" w:rsidRDefault="00634A1E" w:rsidP="00634A1E">
      <w:pPr>
        <w:spacing w:after="0" w:line="240" w:lineRule="auto"/>
        <w:ind w:right="-1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</w:p>
    <w:p w14:paraId="675279AF" w14:textId="77777777" w:rsidR="00634A1E" w:rsidRDefault="00BA571D" w:rsidP="00634A1E">
      <w:pPr>
        <w:spacing w:after="0" w:line="240" w:lineRule="auto"/>
        <w:ind w:right="-1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  <w:r>
        <w:rPr>
          <w:rFonts w:ascii="Arial" w:eastAsia="Times New Roman" w:hAnsi="Arial" w:cs="Arial"/>
          <w:sz w:val="20"/>
          <w:szCs w:val="20"/>
          <w:lang w:eastAsia="fr-FR"/>
        </w:rPr>
        <w:object w:dxaOrig="7365" w:dyaOrig="810" w14:anchorId="7714294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8.25pt;height:39.75pt" o:ole="">
            <v:imagedata r:id="rId8" o:title=""/>
          </v:shape>
          <o:OLEObject Type="Embed" ProgID="Package" ShapeID="_x0000_i1025" DrawAspect="Content" ObjectID="_1812263146" r:id="rId9"/>
        </w:object>
      </w:r>
    </w:p>
    <w:p w14:paraId="62131DC4" w14:textId="77777777" w:rsidR="009C076A" w:rsidRDefault="009C076A" w:rsidP="00634A1E">
      <w:pPr>
        <w:spacing w:after="0" w:line="240" w:lineRule="auto"/>
        <w:ind w:right="-1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</w:p>
    <w:p w14:paraId="1269D753" w14:textId="77777777" w:rsidR="009C076A" w:rsidRPr="004D4827" w:rsidRDefault="009C076A" w:rsidP="00634A1E">
      <w:pPr>
        <w:spacing w:after="0" w:line="240" w:lineRule="auto"/>
        <w:ind w:right="-1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</w:p>
    <w:p w14:paraId="01764CF2" w14:textId="77777777" w:rsidR="00634A1E" w:rsidRPr="001E4ACA" w:rsidRDefault="00634A1E" w:rsidP="00634A1E">
      <w:pPr>
        <w:shd w:val="clear" w:color="auto" w:fill="00A0A9"/>
        <w:spacing w:after="0" w:line="276" w:lineRule="auto"/>
        <w:jc w:val="both"/>
        <w:rPr>
          <w:rFonts w:ascii="Calibri" w:eastAsia="Calibri" w:hAnsi="Calibri" w:cs="Calibri"/>
          <w:b/>
          <w:color w:val="FFFFFF"/>
          <w:sz w:val="28"/>
          <w:szCs w:val="28"/>
        </w:rPr>
      </w:pPr>
      <w:r w:rsidRPr="00634A1E">
        <w:rPr>
          <w:rFonts w:ascii="Calibri" w:eastAsia="Calibri" w:hAnsi="Calibri" w:cs="Calibri"/>
          <w:b/>
          <w:color w:val="FFFFFF"/>
          <w:sz w:val="28"/>
          <w:szCs w:val="28"/>
        </w:rPr>
        <w:t>Annexe</w:t>
      </w:r>
      <w:r w:rsidR="004653FB" w:rsidRPr="004653FB">
        <w:rPr>
          <w:rFonts w:ascii="Calibri" w:eastAsia="Calibri" w:hAnsi="Calibri" w:cs="Calibri"/>
          <w:b/>
          <w:color w:val="FFFFFF"/>
          <w:sz w:val="28"/>
          <w:szCs w:val="28"/>
        </w:rPr>
        <w:t xml:space="preserve"> n°5b : Le projet « Agir pour la transition écologique » porté par la Mairie Saint Médard-en-Jalles (Lot 1)</w:t>
      </w:r>
    </w:p>
    <w:p w14:paraId="32727F76" w14:textId="77777777" w:rsidR="00634A1E" w:rsidRDefault="00634A1E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6D909766" w14:textId="77777777" w:rsidR="00634A1E" w:rsidRDefault="00634A1E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5F0D1EF9" w14:textId="77777777" w:rsidR="00634A1E" w:rsidRDefault="00634A1E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156A22E2" w14:textId="77777777" w:rsidR="00634A1E" w:rsidRDefault="00634A1E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23C8E536" w14:textId="77777777" w:rsidR="00634A1E" w:rsidRDefault="00BA571D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object w:dxaOrig="6405" w:dyaOrig="810" w14:anchorId="5B80F9E9">
          <v:shape id="_x0000_i1026" type="#_x0000_t75" style="width:321pt;height:39.75pt" o:ole="">
            <v:imagedata r:id="rId10" o:title=""/>
          </v:shape>
          <o:OLEObject Type="Embed" ProgID="Package" ShapeID="_x0000_i1026" DrawAspect="Content" ObjectID="_1812263147" r:id="rId11"/>
        </w:object>
      </w:r>
    </w:p>
    <w:p w14:paraId="6D0E096E" w14:textId="77777777" w:rsidR="009C076A" w:rsidRDefault="009C076A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4E8C9F5F" w14:textId="77777777" w:rsidR="009C076A" w:rsidRDefault="009C076A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03CAD442" w14:textId="77777777" w:rsidR="009C076A" w:rsidRDefault="009C076A">
      <w:pPr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br w:type="page"/>
      </w:r>
    </w:p>
    <w:p w14:paraId="173DAC2A" w14:textId="77777777" w:rsidR="009C076A" w:rsidRDefault="009C076A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340285F9" w14:textId="77777777" w:rsidR="009C076A" w:rsidRDefault="009C076A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5FDA7C91" w14:textId="77777777" w:rsidR="009C076A" w:rsidRDefault="009C076A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5BE9C215" w14:textId="77777777" w:rsidR="00634A1E" w:rsidRPr="001E4ACA" w:rsidRDefault="004653FB" w:rsidP="00634A1E">
      <w:pPr>
        <w:shd w:val="clear" w:color="auto" w:fill="00A0A9"/>
        <w:spacing w:after="0" w:line="276" w:lineRule="auto"/>
        <w:jc w:val="both"/>
        <w:rPr>
          <w:rFonts w:ascii="Calibri" w:eastAsia="Calibri" w:hAnsi="Calibri" w:cs="Calibri"/>
          <w:b/>
          <w:color w:val="FFFFFF"/>
          <w:sz w:val="28"/>
          <w:szCs w:val="28"/>
        </w:rPr>
      </w:pPr>
      <w:r>
        <w:rPr>
          <w:rFonts w:ascii="Calibri" w:eastAsia="Calibri" w:hAnsi="Calibri" w:cs="Calibri"/>
          <w:b/>
          <w:color w:val="FFFFFF"/>
          <w:sz w:val="28"/>
          <w:szCs w:val="28"/>
        </w:rPr>
        <w:t xml:space="preserve">Annexe </w:t>
      </w:r>
      <w:r w:rsidRPr="004653FB">
        <w:rPr>
          <w:rFonts w:ascii="Calibri" w:eastAsia="Calibri" w:hAnsi="Calibri" w:cs="Calibri"/>
          <w:b/>
          <w:color w:val="FFFFFF"/>
          <w:sz w:val="28"/>
          <w:szCs w:val="28"/>
        </w:rPr>
        <w:t>n°5c : Le projet « Transition : les jeunes prennent l’initiative » porté par Graine Pays de la Loire (Lot 2)</w:t>
      </w:r>
    </w:p>
    <w:p w14:paraId="31C77FB0" w14:textId="77777777" w:rsidR="00634A1E" w:rsidRDefault="00634A1E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4D7A5788" w14:textId="77777777" w:rsidR="00634A1E" w:rsidRDefault="00634A1E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697CD904" w14:textId="77777777" w:rsidR="00634A1E" w:rsidRDefault="00634A1E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759E5BC5" w14:textId="77777777" w:rsidR="00634A1E" w:rsidRDefault="00BA571D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object w:dxaOrig="7065" w:dyaOrig="810" w14:anchorId="7E004D90">
          <v:shape id="_x0000_i1027" type="#_x0000_t75" style="width:353.25pt;height:39.75pt" o:ole="">
            <v:imagedata r:id="rId12" o:title=""/>
          </v:shape>
          <o:OLEObject Type="Embed" ProgID="Package" ShapeID="_x0000_i1027" DrawAspect="Content" ObjectID="_1812263148" r:id="rId13"/>
        </w:object>
      </w:r>
    </w:p>
    <w:p w14:paraId="5733954B" w14:textId="77777777" w:rsidR="00634A1E" w:rsidRDefault="00634A1E" w:rsidP="00634A1E">
      <w:pPr>
        <w:spacing w:after="0" w:line="240" w:lineRule="auto"/>
        <w:ind w:right="-1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</w:p>
    <w:p w14:paraId="70F33A7B" w14:textId="77777777" w:rsidR="009C076A" w:rsidRDefault="009C076A" w:rsidP="00634A1E">
      <w:pPr>
        <w:spacing w:after="0" w:line="240" w:lineRule="auto"/>
        <w:ind w:right="-1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</w:p>
    <w:p w14:paraId="3E177187" w14:textId="77777777" w:rsidR="00634A1E" w:rsidRPr="001E4ACA" w:rsidRDefault="004653FB" w:rsidP="00634A1E">
      <w:pPr>
        <w:shd w:val="clear" w:color="auto" w:fill="00A0A9"/>
        <w:spacing w:after="0" w:line="276" w:lineRule="auto"/>
        <w:jc w:val="both"/>
        <w:rPr>
          <w:rFonts w:ascii="Calibri" w:eastAsia="Calibri" w:hAnsi="Calibri" w:cs="Calibri"/>
          <w:b/>
          <w:color w:val="FFFFFF"/>
          <w:sz w:val="28"/>
          <w:szCs w:val="28"/>
        </w:rPr>
      </w:pPr>
      <w:r>
        <w:rPr>
          <w:rFonts w:ascii="Calibri" w:eastAsia="Calibri" w:hAnsi="Calibri" w:cs="Calibri"/>
          <w:b/>
          <w:color w:val="FFFFFF"/>
          <w:sz w:val="28"/>
          <w:szCs w:val="28"/>
        </w:rPr>
        <w:t xml:space="preserve">Annexe </w:t>
      </w:r>
      <w:r w:rsidRPr="004653FB">
        <w:rPr>
          <w:rFonts w:ascii="Calibri" w:eastAsia="Calibri" w:hAnsi="Calibri" w:cs="Calibri"/>
          <w:b/>
          <w:color w:val="FFFFFF"/>
          <w:sz w:val="28"/>
          <w:szCs w:val="28"/>
        </w:rPr>
        <w:t>n°5d : Le projet « De la formation à l’action : accompagner les professionnels de la jeunesse pour comprendre et susciter l’engagement des jeunes en faveur de l’environnement » porté par l’Union Régionale des Centres permanent d'initiatives pour l'environnement Auvergne-Rhône-Alpes (Lot 2</w:t>
      </w:r>
    </w:p>
    <w:p w14:paraId="246B10CD" w14:textId="77777777" w:rsidR="00634A1E" w:rsidRDefault="00634A1E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3A704A43" w14:textId="77777777" w:rsidR="00634A1E" w:rsidRDefault="00634A1E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00DDB241" w14:textId="77777777" w:rsidR="00634A1E" w:rsidRDefault="00BA571D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object w:dxaOrig="9780" w:dyaOrig="810" w14:anchorId="6CAC790F">
          <v:shape id="_x0000_i1028" type="#_x0000_t75" style="width:489pt;height:39.75pt" o:ole="">
            <v:imagedata r:id="rId14" o:title=""/>
          </v:shape>
          <o:OLEObject Type="Embed" ProgID="Package" ShapeID="_x0000_i1028" DrawAspect="Content" ObjectID="_1812263149" r:id="rId15"/>
        </w:object>
      </w:r>
    </w:p>
    <w:p w14:paraId="540C06C8" w14:textId="77777777" w:rsidR="00634A1E" w:rsidRDefault="00634A1E" w:rsidP="00634A1E">
      <w:pPr>
        <w:spacing w:after="0" w:line="240" w:lineRule="auto"/>
        <w:ind w:right="-1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</w:p>
    <w:p w14:paraId="6C6D1613" w14:textId="77777777" w:rsidR="00077425" w:rsidRDefault="00077425" w:rsidP="00634A1E">
      <w:pPr>
        <w:spacing w:after="0" w:line="240" w:lineRule="auto"/>
        <w:ind w:right="-1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</w:p>
    <w:p w14:paraId="2FF4C007" w14:textId="77777777" w:rsidR="00077425" w:rsidRPr="004D4827" w:rsidRDefault="00077425" w:rsidP="00634A1E">
      <w:pPr>
        <w:spacing w:after="0" w:line="240" w:lineRule="auto"/>
        <w:ind w:right="-1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</w:p>
    <w:p w14:paraId="5B77A063" w14:textId="77777777" w:rsidR="00634A1E" w:rsidRPr="001E4ACA" w:rsidRDefault="004653FB" w:rsidP="00634A1E">
      <w:pPr>
        <w:shd w:val="clear" w:color="auto" w:fill="00A0A9"/>
        <w:spacing w:after="0" w:line="276" w:lineRule="auto"/>
        <w:jc w:val="both"/>
        <w:rPr>
          <w:rFonts w:ascii="Calibri" w:eastAsia="Calibri" w:hAnsi="Calibri" w:cs="Calibri"/>
          <w:b/>
          <w:color w:val="FFFFFF"/>
          <w:sz w:val="28"/>
          <w:szCs w:val="28"/>
        </w:rPr>
      </w:pPr>
      <w:r>
        <w:rPr>
          <w:rFonts w:ascii="Calibri" w:eastAsia="Calibri" w:hAnsi="Calibri" w:cs="Calibri"/>
          <w:b/>
          <w:color w:val="FFFFFF"/>
          <w:sz w:val="28"/>
          <w:szCs w:val="28"/>
        </w:rPr>
        <w:t xml:space="preserve">Annexe </w:t>
      </w:r>
      <w:r w:rsidRPr="004653FB">
        <w:rPr>
          <w:rFonts w:ascii="Calibri" w:eastAsia="Calibri" w:hAnsi="Calibri" w:cs="Calibri"/>
          <w:b/>
          <w:color w:val="FFFFFF"/>
          <w:sz w:val="28"/>
          <w:szCs w:val="28"/>
        </w:rPr>
        <w:t>n°5e : Le projet « Les terrains de nature et d’aventure dans les QPV, source d’</w:t>
      </w:r>
      <w:proofErr w:type="spellStart"/>
      <w:r w:rsidRPr="004653FB">
        <w:rPr>
          <w:rFonts w:ascii="Calibri" w:eastAsia="Calibri" w:hAnsi="Calibri" w:cs="Calibri"/>
          <w:b/>
          <w:color w:val="FFFFFF"/>
          <w:sz w:val="28"/>
          <w:szCs w:val="28"/>
        </w:rPr>
        <w:t>Empowerment</w:t>
      </w:r>
      <w:proofErr w:type="spellEnd"/>
      <w:r w:rsidRPr="004653FB">
        <w:rPr>
          <w:rFonts w:ascii="Calibri" w:eastAsia="Calibri" w:hAnsi="Calibri" w:cs="Calibri"/>
          <w:b/>
          <w:color w:val="FFFFFF"/>
          <w:sz w:val="28"/>
          <w:szCs w:val="28"/>
        </w:rPr>
        <w:t xml:space="preserve"> pour la transition écologique » porté par Le Moulin Nature (Lot 2)</w:t>
      </w:r>
    </w:p>
    <w:p w14:paraId="1750D99F" w14:textId="77777777" w:rsidR="00634A1E" w:rsidRDefault="00634A1E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13B97292" w14:textId="77777777" w:rsidR="00F66339" w:rsidRDefault="00F66339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4C6CFB4B" w14:textId="77777777" w:rsidR="00F66339" w:rsidRDefault="00F66339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0BF14531" w14:textId="77777777" w:rsidR="00F66339" w:rsidRDefault="00F66339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41F80D37" w14:textId="77777777" w:rsidR="00F66339" w:rsidRDefault="00BA571D" w:rsidP="00F66339">
      <w:pPr>
        <w:spacing w:after="0" w:line="240" w:lineRule="auto"/>
        <w:ind w:right="-1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  <w:r>
        <w:rPr>
          <w:rFonts w:ascii="Arial" w:eastAsia="Times New Roman" w:hAnsi="Arial" w:cs="Arial"/>
          <w:sz w:val="20"/>
          <w:szCs w:val="20"/>
          <w:lang w:eastAsia="fr-FR"/>
        </w:rPr>
        <w:object w:dxaOrig="7575" w:dyaOrig="810" w14:anchorId="2FAD1615">
          <v:shape id="_x0000_i1029" type="#_x0000_t75" style="width:378.75pt;height:39.75pt" o:ole="">
            <v:imagedata r:id="rId16" o:title=""/>
          </v:shape>
          <o:OLEObject Type="Embed" ProgID="Package" ShapeID="_x0000_i1029" DrawAspect="Content" ObjectID="_1812263150" r:id="rId17"/>
        </w:object>
      </w:r>
    </w:p>
    <w:p w14:paraId="641FDB75" w14:textId="77777777" w:rsidR="009C076A" w:rsidRPr="004D4827" w:rsidRDefault="009C076A" w:rsidP="00F66339">
      <w:pPr>
        <w:spacing w:after="0" w:line="240" w:lineRule="auto"/>
        <w:ind w:right="-1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</w:p>
    <w:p w14:paraId="35330799" w14:textId="77777777" w:rsidR="00F66339" w:rsidRPr="00A10E13" w:rsidRDefault="00F66339" w:rsidP="00A10E13">
      <w:pPr>
        <w:shd w:val="clear" w:color="auto" w:fill="00A0A9"/>
        <w:spacing w:after="0" w:line="276" w:lineRule="auto"/>
        <w:jc w:val="both"/>
        <w:rPr>
          <w:rFonts w:ascii="Calibri" w:eastAsia="Calibri" w:hAnsi="Calibri" w:cs="Calibri"/>
          <w:b/>
          <w:color w:val="FFFFFF"/>
          <w:sz w:val="28"/>
          <w:szCs w:val="28"/>
        </w:rPr>
      </w:pPr>
      <w:r w:rsidRPr="00634A1E">
        <w:rPr>
          <w:rFonts w:ascii="Calibri" w:eastAsia="Calibri" w:hAnsi="Calibri" w:cs="Calibri"/>
          <w:b/>
          <w:color w:val="FFFFFF"/>
          <w:sz w:val="28"/>
          <w:szCs w:val="28"/>
        </w:rPr>
        <w:t xml:space="preserve">Annexe </w:t>
      </w:r>
      <w:r w:rsidR="004653FB" w:rsidRPr="004653FB">
        <w:rPr>
          <w:rFonts w:ascii="Calibri" w:eastAsia="Calibri" w:hAnsi="Calibri" w:cs="Calibri"/>
          <w:b/>
          <w:color w:val="FFFFFF"/>
          <w:sz w:val="28"/>
          <w:szCs w:val="28"/>
        </w:rPr>
        <w:t>n°5f : Le projet « 2 jours parfaits » porté par Nos vies bas carbone (Lot 3)</w:t>
      </w:r>
    </w:p>
    <w:p w14:paraId="01B7483C" w14:textId="77777777" w:rsidR="009C076A" w:rsidRDefault="009C076A" w:rsidP="00F66339">
      <w:pPr>
        <w:spacing w:after="0" w:line="240" w:lineRule="auto"/>
        <w:ind w:right="-1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</w:p>
    <w:p w14:paraId="6F5ADC7E" w14:textId="77777777" w:rsidR="009C076A" w:rsidRDefault="009C076A" w:rsidP="00F66339">
      <w:pPr>
        <w:spacing w:after="0" w:line="240" w:lineRule="auto"/>
        <w:ind w:right="-1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</w:p>
    <w:p w14:paraId="0BC9BE8C" w14:textId="77777777" w:rsidR="009C076A" w:rsidRDefault="00BA571D" w:rsidP="00F66339">
      <w:pPr>
        <w:spacing w:after="0" w:line="240" w:lineRule="auto"/>
        <w:ind w:right="-1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  <w:r>
        <w:rPr>
          <w:rFonts w:ascii="Arial" w:eastAsia="Times New Roman" w:hAnsi="Arial" w:cs="Arial"/>
          <w:sz w:val="20"/>
          <w:szCs w:val="20"/>
          <w:lang w:eastAsia="fr-FR"/>
        </w:rPr>
        <w:object w:dxaOrig="4470" w:dyaOrig="810" w14:anchorId="1E34F12F">
          <v:shape id="_x0000_i1030" type="#_x0000_t75" style="width:223.5pt;height:39.75pt" o:ole="">
            <v:imagedata r:id="rId18" o:title=""/>
          </v:shape>
          <o:OLEObject Type="Embed" ProgID="Package" ShapeID="_x0000_i1030" DrawAspect="Content" ObjectID="_1812263151" r:id="rId19"/>
        </w:object>
      </w:r>
    </w:p>
    <w:p w14:paraId="559FB323" w14:textId="77777777" w:rsidR="009C076A" w:rsidRDefault="009C076A" w:rsidP="00F66339">
      <w:pPr>
        <w:spacing w:after="0" w:line="240" w:lineRule="auto"/>
        <w:ind w:right="-1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</w:p>
    <w:p w14:paraId="6AA81AFB" w14:textId="77777777" w:rsidR="009C076A" w:rsidRDefault="009C076A">
      <w:pPr>
        <w:rPr>
          <w:rFonts w:ascii="Arial" w:eastAsia="Times New Roman" w:hAnsi="Arial" w:cs="Arial"/>
          <w:sz w:val="20"/>
          <w:szCs w:val="20"/>
          <w:lang w:eastAsia="fr-FR"/>
        </w:rPr>
      </w:pPr>
      <w:r>
        <w:rPr>
          <w:rFonts w:ascii="Arial" w:eastAsia="Times New Roman" w:hAnsi="Arial" w:cs="Arial"/>
          <w:sz w:val="20"/>
          <w:szCs w:val="20"/>
          <w:lang w:eastAsia="fr-FR"/>
        </w:rPr>
        <w:br w:type="page"/>
      </w:r>
    </w:p>
    <w:p w14:paraId="4E200425" w14:textId="77777777" w:rsidR="009C076A" w:rsidRDefault="009C076A" w:rsidP="00F66339">
      <w:pPr>
        <w:spacing w:after="0" w:line="240" w:lineRule="auto"/>
        <w:ind w:right="-1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</w:p>
    <w:p w14:paraId="3D4BEE09" w14:textId="77777777" w:rsidR="009C076A" w:rsidRDefault="009C076A" w:rsidP="00F66339">
      <w:pPr>
        <w:spacing w:after="0" w:line="240" w:lineRule="auto"/>
        <w:ind w:right="-1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</w:p>
    <w:p w14:paraId="24F7AD02" w14:textId="77777777" w:rsidR="009C076A" w:rsidRPr="004D4827" w:rsidRDefault="009C076A" w:rsidP="00F66339">
      <w:pPr>
        <w:spacing w:after="0" w:line="240" w:lineRule="auto"/>
        <w:ind w:right="-1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</w:p>
    <w:p w14:paraId="4CB4E21E" w14:textId="77777777" w:rsidR="00F66339" w:rsidRPr="001E4ACA" w:rsidRDefault="004653FB" w:rsidP="00F66339">
      <w:pPr>
        <w:shd w:val="clear" w:color="auto" w:fill="00A0A9"/>
        <w:spacing w:after="0" w:line="276" w:lineRule="auto"/>
        <w:jc w:val="both"/>
        <w:rPr>
          <w:rFonts w:ascii="Calibri" w:eastAsia="Calibri" w:hAnsi="Calibri" w:cs="Calibri"/>
          <w:b/>
          <w:color w:val="FFFFFF"/>
          <w:sz w:val="28"/>
          <w:szCs w:val="28"/>
        </w:rPr>
      </w:pPr>
      <w:r>
        <w:rPr>
          <w:rFonts w:ascii="Calibri" w:eastAsia="Calibri" w:hAnsi="Calibri" w:cs="Calibri"/>
          <w:b/>
          <w:color w:val="FFFFFF"/>
          <w:sz w:val="28"/>
          <w:szCs w:val="28"/>
        </w:rPr>
        <w:t xml:space="preserve">Annexe </w:t>
      </w:r>
      <w:r w:rsidRPr="004653FB">
        <w:rPr>
          <w:rFonts w:ascii="Calibri" w:eastAsia="Calibri" w:hAnsi="Calibri" w:cs="Calibri"/>
          <w:b/>
          <w:color w:val="FFFFFF"/>
          <w:sz w:val="28"/>
          <w:szCs w:val="28"/>
        </w:rPr>
        <w:t xml:space="preserve">n°5g : Le projet « "La </w:t>
      </w:r>
      <w:r w:rsidR="00437C64">
        <w:rPr>
          <w:rFonts w:ascii="Calibri" w:eastAsia="Calibri" w:hAnsi="Calibri" w:cs="Calibri"/>
          <w:b/>
          <w:color w:val="FFFFFF"/>
          <w:sz w:val="28"/>
          <w:szCs w:val="28"/>
        </w:rPr>
        <w:t xml:space="preserve">botanique, ça nous branche !" </w:t>
      </w:r>
      <w:r w:rsidRPr="004653FB">
        <w:rPr>
          <w:rFonts w:ascii="Calibri" w:eastAsia="Calibri" w:hAnsi="Calibri" w:cs="Calibri"/>
          <w:b/>
          <w:color w:val="FFFFFF"/>
          <w:sz w:val="28"/>
          <w:szCs w:val="28"/>
        </w:rPr>
        <w:t>porté par Animation et développement d’actions techniques pour une écocitoyenneté responsable (Lot 3)</w:t>
      </w:r>
    </w:p>
    <w:p w14:paraId="5253822C" w14:textId="77777777" w:rsidR="00F66339" w:rsidRDefault="00F66339" w:rsidP="00F66339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68B5B3B0" w14:textId="77777777" w:rsidR="00F66339" w:rsidRDefault="00F66339" w:rsidP="00F66339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1DBB61BF" w14:textId="77777777" w:rsidR="00F66339" w:rsidRDefault="00F52B03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object w:dxaOrig="5895" w:dyaOrig="810" w14:anchorId="70154B79">
          <v:shape id="_x0000_i1031" type="#_x0000_t75" style="width:294pt;height:39.75pt" o:ole="">
            <v:imagedata r:id="rId20" o:title=""/>
          </v:shape>
          <o:OLEObject Type="Embed" ProgID="Package" ShapeID="_x0000_i1031" DrawAspect="Content" ObjectID="_1812263152" r:id="rId21"/>
        </w:object>
      </w:r>
    </w:p>
    <w:p w14:paraId="38A1AB10" w14:textId="77777777" w:rsidR="00F66339" w:rsidRDefault="00F66339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2D2C5403" w14:textId="77777777" w:rsidR="009C076A" w:rsidRDefault="009C076A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189FD0B5" w14:textId="77777777" w:rsidR="00F66339" w:rsidRPr="004D4827" w:rsidRDefault="00F66339" w:rsidP="00F66339">
      <w:pPr>
        <w:spacing w:after="0" w:line="240" w:lineRule="auto"/>
        <w:ind w:right="-1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</w:p>
    <w:p w14:paraId="46166C85" w14:textId="77777777" w:rsidR="00F66339" w:rsidRPr="001E4ACA" w:rsidRDefault="004653FB" w:rsidP="00F66339">
      <w:pPr>
        <w:shd w:val="clear" w:color="auto" w:fill="00A0A9"/>
        <w:spacing w:after="0" w:line="276" w:lineRule="auto"/>
        <w:jc w:val="both"/>
        <w:rPr>
          <w:rFonts w:ascii="Calibri" w:eastAsia="Calibri" w:hAnsi="Calibri" w:cs="Calibri"/>
          <w:b/>
          <w:color w:val="FFFFFF"/>
          <w:sz w:val="28"/>
          <w:szCs w:val="28"/>
        </w:rPr>
      </w:pPr>
      <w:r>
        <w:rPr>
          <w:rFonts w:ascii="Calibri" w:eastAsia="Calibri" w:hAnsi="Calibri" w:cs="Calibri"/>
          <w:b/>
          <w:color w:val="FFFFFF"/>
          <w:sz w:val="28"/>
          <w:szCs w:val="28"/>
        </w:rPr>
        <w:t xml:space="preserve">Annexe </w:t>
      </w:r>
      <w:r w:rsidRPr="004653FB">
        <w:rPr>
          <w:rFonts w:ascii="Calibri" w:eastAsia="Calibri" w:hAnsi="Calibri" w:cs="Calibri"/>
          <w:b/>
          <w:color w:val="FFFFFF"/>
          <w:sz w:val="28"/>
          <w:szCs w:val="28"/>
        </w:rPr>
        <w:t>n°5h : Le projet « Le programme JEDI (Jobs écologiques de découverte et d’immersion) » porté par La Société d’Agriculture Urbaine Généreuse (Lot 3)</w:t>
      </w:r>
    </w:p>
    <w:p w14:paraId="654E1011" w14:textId="77777777" w:rsidR="00F66339" w:rsidRDefault="00F66339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7ECB4FA3" w14:textId="77777777" w:rsidR="00F66339" w:rsidRDefault="00F66339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58BB1CE5" w14:textId="77777777" w:rsidR="00F66339" w:rsidRDefault="00F66339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1D5060A0" w14:textId="77777777" w:rsidR="00077425" w:rsidRDefault="00077425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2F978F07" w14:textId="77777777" w:rsidR="00C42ABF" w:rsidRDefault="00F52B03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object w:dxaOrig="4995" w:dyaOrig="810" w14:anchorId="7BFD5205">
          <v:shape id="_x0000_i1032" type="#_x0000_t75" style="width:249.75pt;height:39.75pt" o:ole="">
            <v:imagedata r:id="rId22" o:title=""/>
          </v:shape>
          <o:OLEObject Type="Embed" ProgID="Package" ShapeID="_x0000_i1032" DrawAspect="Content" ObjectID="_1812263153" r:id="rId23"/>
        </w:object>
      </w:r>
    </w:p>
    <w:p w14:paraId="6456BC28" w14:textId="77777777" w:rsidR="00077425" w:rsidRPr="004D4827" w:rsidRDefault="00077425" w:rsidP="00077425">
      <w:pPr>
        <w:spacing w:after="0" w:line="240" w:lineRule="auto"/>
        <w:ind w:right="-1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</w:p>
    <w:p w14:paraId="6E7D48B5" w14:textId="77777777" w:rsidR="00077425" w:rsidRPr="001E4ACA" w:rsidRDefault="004653FB" w:rsidP="00077425">
      <w:pPr>
        <w:shd w:val="clear" w:color="auto" w:fill="00A0A9"/>
        <w:spacing w:after="0" w:line="276" w:lineRule="auto"/>
        <w:jc w:val="both"/>
        <w:rPr>
          <w:rFonts w:ascii="Calibri" w:eastAsia="Calibri" w:hAnsi="Calibri" w:cs="Calibri"/>
          <w:b/>
          <w:color w:val="FFFFFF"/>
          <w:sz w:val="28"/>
          <w:szCs w:val="28"/>
        </w:rPr>
      </w:pPr>
      <w:r>
        <w:rPr>
          <w:rFonts w:ascii="Calibri" w:eastAsia="Calibri" w:hAnsi="Calibri" w:cs="Calibri"/>
          <w:b/>
          <w:color w:val="FFFFFF"/>
          <w:sz w:val="28"/>
          <w:szCs w:val="28"/>
        </w:rPr>
        <w:t xml:space="preserve">Annexe </w:t>
      </w:r>
      <w:r w:rsidRPr="004653FB">
        <w:rPr>
          <w:rFonts w:ascii="Calibri" w:eastAsia="Calibri" w:hAnsi="Calibri" w:cs="Calibri"/>
          <w:b/>
          <w:color w:val="FFFFFF"/>
          <w:sz w:val="28"/>
          <w:szCs w:val="28"/>
        </w:rPr>
        <w:t>n°5i : Le projet « Par et pour les habitant.es, l’écologie populaire à Trappes comme vecteur de citoyenneté et levier d’émancipation » porté par la Mairie de Trappes (Lot 4)</w:t>
      </w:r>
    </w:p>
    <w:p w14:paraId="575B4376" w14:textId="77777777" w:rsidR="00077425" w:rsidRDefault="00077425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6337DB82" w14:textId="77777777" w:rsidR="00077425" w:rsidRDefault="00077425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70ECFBAA" w14:textId="77777777" w:rsidR="00077425" w:rsidRDefault="00077425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4E7FA91C" w14:textId="77777777" w:rsidR="00077425" w:rsidRDefault="00735383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object w:dxaOrig="11445" w:dyaOrig="810" w14:anchorId="40408DC4">
          <v:shape id="_x0000_i1033" type="#_x0000_t75" style="width:572.25pt;height:39.75pt" o:ole="">
            <v:imagedata r:id="rId24" o:title=""/>
          </v:shape>
          <o:OLEObject Type="Embed" ProgID="Package" ShapeID="_x0000_i1033" DrawAspect="Content" ObjectID="_1812263154" r:id="rId25"/>
        </w:object>
      </w:r>
    </w:p>
    <w:p w14:paraId="128776DC" w14:textId="77777777" w:rsidR="009C4C97" w:rsidRDefault="009C4C97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71E787AC" w14:textId="77777777" w:rsidR="00077425" w:rsidRPr="004D4827" w:rsidRDefault="00077425" w:rsidP="00077425">
      <w:pPr>
        <w:spacing w:after="0" w:line="240" w:lineRule="auto"/>
        <w:ind w:right="-1"/>
        <w:jc w:val="both"/>
        <w:rPr>
          <w:rFonts w:ascii="Arial" w:eastAsia="Times New Roman" w:hAnsi="Arial" w:cs="Arial"/>
          <w:sz w:val="20"/>
          <w:szCs w:val="20"/>
          <w:lang w:eastAsia="fr-FR"/>
        </w:rPr>
      </w:pPr>
    </w:p>
    <w:p w14:paraId="5A4CC2B3" w14:textId="77777777" w:rsidR="00077425" w:rsidRPr="001E4ACA" w:rsidRDefault="00077425" w:rsidP="00077425">
      <w:pPr>
        <w:shd w:val="clear" w:color="auto" w:fill="00A0A9"/>
        <w:spacing w:after="0" w:line="276" w:lineRule="auto"/>
        <w:jc w:val="both"/>
        <w:rPr>
          <w:rFonts w:ascii="Calibri" w:eastAsia="Calibri" w:hAnsi="Calibri" w:cs="Calibri"/>
          <w:b/>
          <w:color w:val="FFFFFF"/>
          <w:sz w:val="28"/>
          <w:szCs w:val="28"/>
        </w:rPr>
      </w:pPr>
      <w:r w:rsidRPr="00634A1E">
        <w:rPr>
          <w:rFonts w:ascii="Calibri" w:eastAsia="Calibri" w:hAnsi="Calibri" w:cs="Calibri"/>
          <w:b/>
          <w:color w:val="FFFFFF"/>
          <w:sz w:val="28"/>
          <w:szCs w:val="28"/>
        </w:rPr>
        <w:t xml:space="preserve">Annexe </w:t>
      </w:r>
      <w:r w:rsidR="004653FB" w:rsidRPr="004653FB">
        <w:rPr>
          <w:rFonts w:ascii="Calibri" w:eastAsia="Calibri" w:hAnsi="Calibri" w:cs="Calibri"/>
          <w:b/>
          <w:color w:val="FFFFFF"/>
          <w:sz w:val="28"/>
          <w:szCs w:val="28"/>
        </w:rPr>
        <w:t xml:space="preserve">n°5j : Le projet « Jeunesse </w:t>
      </w:r>
      <w:proofErr w:type="spellStart"/>
      <w:r w:rsidR="004653FB" w:rsidRPr="004653FB">
        <w:rPr>
          <w:rFonts w:ascii="Calibri" w:eastAsia="Calibri" w:hAnsi="Calibri" w:cs="Calibri"/>
          <w:b/>
          <w:color w:val="FFFFFF"/>
          <w:sz w:val="28"/>
          <w:szCs w:val="28"/>
        </w:rPr>
        <w:t>écoactive</w:t>
      </w:r>
      <w:proofErr w:type="spellEnd"/>
      <w:r w:rsidR="004653FB" w:rsidRPr="004653FB">
        <w:rPr>
          <w:rFonts w:ascii="Calibri" w:eastAsia="Calibri" w:hAnsi="Calibri" w:cs="Calibri"/>
          <w:b/>
          <w:color w:val="FFFFFF"/>
          <w:sz w:val="28"/>
          <w:szCs w:val="28"/>
        </w:rPr>
        <w:t xml:space="preserve"> » porté par la Mairie Limoges (Lot 4)</w:t>
      </w:r>
    </w:p>
    <w:p w14:paraId="4DD6388D" w14:textId="77777777" w:rsidR="00077425" w:rsidRDefault="00077425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2E4445CD" w14:textId="77777777" w:rsidR="00077425" w:rsidRDefault="000D24CD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object w:dxaOrig="4875" w:dyaOrig="810" w14:anchorId="078B6D1A">
          <v:shape id="_x0000_i1034" type="#_x0000_t75" style="width:244.5pt;height:39.75pt" o:ole="">
            <v:imagedata r:id="rId26" o:title=""/>
          </v:shape>
          <o:OLEObject Type="Embed" ProgID="Package" ShapeID="_x0000_i1034" DrawAspect="Content" ObjectID="_1812263155" r:id="rId27"/>
        </w:object>
      </w:r>
    </w:p>
    <w:p w14:paraId="0C369561" w14:textId="77777777" w:rsidR="00077425" w:rsidRPr="006454F7" w:rsidRDefault="00077425" w:rsidP="004D4827">
      <w:pPr>
        <w:spacing w:after="0" w:line="240" w:lineRule="auto"/>
        <w:jc w:val="both"/>
        <w:rPr>
          <w:rStyle w:val="Accentuation"/>
        </w:rPr>
      </w:pPr>
    </w:p>
    <w:p w14:paraId="250D5DCA" w14:textId="77777777" w:rsidR="00B23FD5" w:rsidRDefault="00B23FD5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0CD3E707" w14:textId="77777777" w:rsidR="004653FB" w:rsidRPr="001E4ACA" w:rsidRDefault="004653FB" w:rsidP="004653FB">
      <w:pPr>
        <w:shd w:val="clear" w:color="auto" w:fill="00A0A9"/>
        <w:spacing w:after="0" w:line="276" w:lineRule="auto"/>
        <w:jc w:val="both"/>
        <w:rPr>
          <w:rFonts w:ascii="Calibri" w:eastAsia="Calibri" w:hAnsi="Calibri" w:cs="Calibri"/>
          <w:b/>
          <w:color w:val="FFFFFF"/>
          <w:sz w:val="28"/>
          <w:szCs w:val="28"/>
        </w:rPr>
      </w:pPr>
      <w:r w:rsidRPr="00634A1E">
        <w:rPr>
          <w:rFonts w:ascii="Calibri" w:eastAsia="Calibri" w:hAnsi="Calibri" w:cs="Calibri"/>
          <w:b/>
          <w:color w:val="FFFFFF"/>
          <w:sz w:val="28"/>
          <w:szCs w:val="28"/>
        </w:rPr>
        <w:t xml:space="preserve">Annexe </w:t>
      </w:r>
      <w:r w:rsidRPr="004653FB">
        <w:rPr>
          <w:rFonts w:ascii="Calibri" w:eastAsia="Calibri" w:hAnsi="Calibri" w:cs="Calibri"/>
          <w:b/>
          <w:color w:val="FFFFFF"/>
          <w:sz w:val="28"/>
          <w:szCs w:val="28"/>
        </w:rPr>
        <w:t>n°5k : Le projet « Convention citoyenne jeunesse de la transition écologique de la porte du Hainaut » porté par la Communauté d’Agglomération de la Porte du Hainaut (Lot 4)</w:t>
      </w:r>
    </w:p>
    <w:p w14:paraId="3852A673" w14:textId="77777777" w:rsidR="004653FB" w:rsidRDefault="004653FB" w:rsidP="004653FB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55C85860" w14:textId="77777777" w:rsidR="004653FB" w:rsidRDefault="004653FB" w:rsidP="004653FB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01F34979" w14:textId="77777777" w:rsidR="000D24CD" w:rsidRDefault="000D24CD" w:rsidP="004D4827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object w:dxaOrig="10950" w:dyaOrig="810" w14:anchorId="0AE52A35">
          <v:shape id="_x0000_i1035" type="#_x0000_t75" style="width:548.25pt;height:39.75pt" o:ole="">
            <v:imagedata r:id="rId28" o:title=""/>
          </v:shape>
          <o:OLEObject Type="Embed" ProgID="Package" ShapeID="_x0000_i1035" DrawAspect="Content" ObjectID="_1812263156" r:id="rId29"/>
        </w:object>
      </w:r>
    </w:p>
    <w:p w14:paraId="6D565E54" w14:textId="77777777" w:rsidR="000D24CD" w:rsidRPr="000D24CD" w:rsidRDefault="000D24CD" w:rsidP="000D24CD">
      <w:pPr>
        <w:rPr>
          <w:rFonts w:ascii="Arial" w:eastAsia="Calibri" w:hAnsi="Arial" w:cs="Arial"/>
          <w:sz w:val="20"/>
          <w:szCs w:val="20"/>
        </w:rPr>
      </w:pPr>
    </w:p>
    <w:p w14:paraId="256D9F47" w14:textId="77777777" w:rsidR="000D24CD" w:rsidRPr="000D24CD" w:rsidRDefault="000D24CD" w:rsidP="000D24CD">
      <w:pPr>
        <w:rPr>
          <w:rFonts w:ascii="Arial" w:eastAsia="Calibri" w:hAnsi="Arial" w:cs="Arial"/>
          <w:sz w:val="20"/>
          <w:szCs w:val="20"/>
        </w:rPr>
      </w:pPr>
    </w:p>
    <w:p w14:paraId="79841A6A" w14:textId="77777777" w:rsidR="000D24CD" w:rsidRPr="000D24CD" w:rsidRDefault="000D24CD" w:rsidP="000D24CD">
      <w:pPr>
        <w:rPr>
          <w:rFonts w:ascii="Arial" w:eastAsia="Calibri" w:hAnsi="Arial" w:cs="Arial"/>
          <w:sz w:val="20"/>
          <w:szCs w:val="20"/>
        </w:rPr>
      </w:pPr>
    </w:p>
    <w:p w14:paraId="5BF65A7A" w14:textId="77777777" w:rsidR="000D24CD" w:rsidRDefault="000D24CD" w:rsidP="000D24CD">
      <w:pPr>
        <w:rPr>
          <w:rFonts w:ascii="Arial" w:eastAsia="Calibri" w:hAnsi="Arial" w:cs="Arial"/>
          <w:sz w:val="20"/>
          <w:szCs w:val="20"/>
        </w:rPr>
      </w:pPr>
    </w:p>
    <w:p w14:paraId="14F9F1D5" w14:textId="77777777" w:rsidR="000D24CD" w:rsidRDefault="000D24CD" w:rsidP="000D24CD">
      <w:pPr>
        <w:rPr>
          <w:rFonts w:ascii="Arial" w:eastAsia="Calibri" w:hAnsi="Arial" w:cs="Arial"/>
          <w:sz w:val="20"/>
          <w:szCs w:val="20"/>
        </w:rPr>
      </w:pPr>
    </w:p>
    <w:p w14:paraId="53BF475A" w14:textId="77777777" w:rsidR="00B23FD5" w:rsidRPr="000D24CD" w:rsidRDefault="00B23FD5" w:rsidP="000D24CD">
      <w:pPr>
        <w:jc w:val="center"/>
        <w:rPr>
          <w:rFonts w:ascii="Arial" w:eastAsia="Calibri" w:hAnsi="Arial" w:cs="Arial"/>
          <w:sz w:val="20"/>
          <w:szCs w:val="20"/>
        </w:rPr>
      </w:pPr>
    </w:p>
    <w:sectPr w:rsidR="00B23FD5" w:rsidRPr="000D24CD" w:rsidSect="00202C5B">
      <w:pgSz w:w="11906" w:h="16838"/>
      <w:pgMar w:top="1417" w:right="1417" w:bottom="1417" w:left="1276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2C2ACA" w14:textId="77777777" w:rsidR="00B23749" w:rsidRDefault="00B23749" w:rsidP="00F373D1">
      <w:pPr>
        <w:spacing w:after="0" w:line="240" w:lineRule="auto"/>
      </w:pPr>
      <w:r>
        <w:separator/>
      </w:r>
    </w:p>
  </w:endnote>
  <w:endnote w:type="continuationSeparator" w:id="0">
    <w:p w14:paraId="56224CB4" w14:textId="77777777" w:rsidR="00B23749" w:rsidRDefault="00B23749" w:rsidP="00F373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81A1DC" w14:textId="77777777" w:rsidR="00B23749" w:rsidRDefault="00B23749" w:rsidP="00F373D1">
      <w:pPr>
        <w:spacing w:after="0" w:line="240" w:lineRule="auto"/>
      </w:pPr>
      <w:r>
        <w:separator/>
      </w:r>
    </w:p>
  </w:footnote>
  <w:footnote w:type="continuationSeparator" w:id="0">
    <w:p w14:paraId="64242973" w14:textId="77777777" w:rsidR="00B23749" w:rsidRDefault="00B23749" w:rsidP="00F373D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F01143"/>
    <w:multiLevelType w:val="hybridMultilevel"/>
    <w:tmpl w:val="52D676E8"/>
    <w:lvl w:ilvl="0" w:tplc="7E70F4C8">
      <w:start w:val="2"/>
      <w:numFmt w:val="bullet"/>
      <w:lvlText w:val="-"/>
      <w:lvlJc w:val="left"/>
      <w:pPr>
        <w:ind w:left="1152" w:hanging="360"/>
      </w:pPr>
      <w:rPr>
        <w:rFonts w:ascii="Times New Roman" w:eastAsia="SimSu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" w15:restartNumberingAfterBreak="0">
    <w:nsid w:val="0BFD0882"/>
    <w:multiLevelType w:val="multilevel"/>
    <w:tmpl w:val="C756A420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  <w:u w:val="single"/>
      </w:rPr>
    </w:lvl>
    <w:lvl w:ilvl="1">
      <w:start w:val="5"/>
      <w:numFmt w:val="decimal"/>
      <w:lvlText w:val="%1.%2."/>
      <w:lvlJc w:val="left"/>
      <w:pPr>
        <w:ind w:left="823" w:hanging="540"/>
      </w:pPr>
      <w:rPr>
        <w:rFonts w:hint="default"/>
        <w:u w:val="single"/>
      </w:rPr>
    </w:lvl>
    <w:lvl w:ilvl="2">
      <w:start w:val="1"/>
      <w:numFmt w:val="decimal"/>
      <w:lvlText w:val="%1.%2.%3."/>
      <w:lvlJc w:val="left"/>
      <w:pPr>
        <w:ind w:left="1286" w:hanging="720"/>
      </w:pPr>
      <w:rPr>
        <w:rFonts w:hint="default"/>
        <w:u w:val="single"/>
      </w:rPr>
    </w:lvl>
    <w:lvl w:ilvl="3">
      <w:start w:val="1"/>
      <w:numFmt w:val="decimal"/>
      <w:lvlText w:val="%1.%2.%3.%4."/>
      <w:lvlJc w:val="left"/>
      <w:pPr>
        <w:ind w:left="1569" w:hanging="720"/>
      </w:pPr>
      <w:rPr>
        <w:rFonts w:hint="default"/>
        <w:color w:val="000000" w:themeColor="text1"/>
        <w:u w:val="single"/>
      </w:rPr>
    </w:lvl>
    <w:lvl w:ilvl="4">
      <w:start w:val="1"/>
      <w:numFmt w:val="decimal"/>
      <w:lvlText w:val="%1.%2.%3.%4.%5."/>
      <w:lvlJc w:val="left"/>
      <w:pPr>
        <w:ind w:left="1852" w:hanging="720"/>
      </w:pPr>
      <w:rPr>
        <w:rFonts w:hint="default"/>
        <w:u w:val="single"/>
      </w:rPr>
    </w:lvl>
    <w:lvl w:ilvl="5">
      <w:start w:val="1"/>
      <w:numFmt w:val="decimal"/>
      <w:lvlText w:val="%1.%2.%3.%4.%5.%6."/>
      <w:lvlJc w:val="left"/>
      <w:pPr>
        <w:ind w:left="2495" w:hanging="1080"/>
      </w:pPr>
      <w:rPr>
        <w:rFonts w:hint="default"/>
        <w:u w:val="single"/>
      </w:rPr>
    </w:lvl>
    <w:lvl w:ilvl="6">
      <w:start w:val="1"/>
      <w:numFmt w:val="decimal"/>
      <w:lvlText w:val="%1.%2.%3.%4.%5.%6.%7."/>
      <w:lvlJc w:val="left"/>
      <w:pPr>
        <w:ind w:left="2778" w:hanging="1080"/>
      </w:pPr>
      <w:rPr>
        <w:rFonts w:hint="default"/>
        <w:u w:val="single"/>
      </w:rPr>
    </w:lvl>
    <w:lvl w:ilvl="7">
      <w:start w:val="1"/>
      <w:numFmt w:val="decimal"/>
      <w:lvlText w:val="%1.%2.%3.%4.%5.%6.%7.%8."/>
      <w:lvlJc w:val="left"/>
      <w:pPr>
        <w:ind w:left="3061" w:hanging="1080"/>
      </w:pPr>
      <w:rPr>
        <w:rFonts w:hint="default"/>
        <w:u w:val="single"/>
      </w:rPr>
    </w:lvl>
    <w:lvl w:ilvl="8">
      <w:start w:val="1"/>
      <w:numFmt w:val="decimal"/>
      <w:lvlText w:val="%1.%2.%3.%4.%5.%6.%7.%8.%9."/>
      <w:lvlJc w:val="left"/>
      <w:pPr>
        <w:ind w:left="3704" w:hanging="1440"/>
      </w:pPr>
      <w:rPr>
        <w:rFonts w:hint="default"/>
        <w:u w:val="single"/>
      </w:rPr>
    </w:lvl>
  </w:abstractNum>
  <w:abstractNum w:abstractNumId="2" w15:restartNumberingAfterBreak="0">
    <w:nsid w:val="10124536"/>
    <w:multiLevelType w:val="hybridMultilevel"/>
    <w:tmpl w:val="BA9C923A"/>
    <w:lvl w:ilvl="0" w:tplc="4DAC1F90">
      <w:start w:val="1"/>
      <w:numFmt w:val="lowerRoman"/>
      <w:lvlText w:val="%1)"/>
      <w:lvlJc w:val="left"/>
      <w:pPr>
        <w:ind w:left="2520" w:hanging="720"/>
      </w:pPr>
      <w:rPr>
        <w:rFonts w:ascii="Arial" w:eastAsiaTheme="minorHAnsi" w:hAnsi="Arial" w:cs="Arial"/>
        <w:sz w:val="20"/>
        <w:szCs w:val="20"/>
      </w:rPr>
    </w:lvl>
    <w:lvl w:ilvl="1" w:tplc="040C0019" w:tentative="1">
      <w:start w:val="1"/>
      <w:numFmt w:val="lowerLetter"/>
      <w:lvlText w:val="%2."/>
      <w:lvlJc w:val="left"/>
      <w:pPr>
        <w:ind w:left="2880" w:hanging="360"/>
      </w:pPr>
    </w:lvl>
    <w:lvl w:ilvl="2" w:tplc="040C001B" w:tentative="1">
      <w:start w:val="1"/>
      <w:numFmt w:val="lowerRoman"/>
      <w:lvlText w:val="%3."/>
      <w:lvlJc w:val="right"/>
      <w:pPr>
        <w:ind w:left="3600" w:hanging="180"/>
      </w:pPr>
    </w:lvl>
    <w:lvl w:ilvl="3" w:tplc="040C000F" w:tentative="1">
      <w:start w:val="1"/>
      <w:numFmt w:val="decimal"/>
      <w:lvlText w:val="%4."/>
      <w:lvlJc w:val="left"/>
      <w:pPr>
        <w:ind w:left="4320" w:hanging="360"/>
      </w:pPr>
    </w:lvl>
    <w:lvl w:ilvl="4" w:tplc="040C0019" w:tentative="1">
      <w:start w:val="1"/>
      <w:numFmt w:val="lowerLetter"/>
      <w:lvlText w:val="%5."/>
      <w:lvlJc w:val="left"/>
      <w:pPr>
        <w:ind w:left="5040" w:hanging="360"/>
      </w:pPr>
    </w:lvl>
    <w:lvl w:ilvl="5" w:tplc="040C001B" w:tentative="1">
      <w:start w:val="1"/>
      <w:numFmt w:val="lowerRoman"/>
      <w:lvlText w:val="%6."/>
      <w:lvlJc w:val="right"/>
      <w:pPr>
        <w:ind w:left="5760" w:hanging="180"/>
      </w:pPr>
    </w:lvl>
    <w:lvl w:ilvl="6" w:tplc="040C000F" w:tentative="1">
      <w:start w:val="1"/>
      <w:numFmt w:val="decimal"/>
      <w:lvlText w:val="%7."/>
      <w:lvlJc w:val="left"/>
      <w:pPr>
        <w:ind w:left="6480" w:hanging="360"/>
      </w:pPr>
    </w:lvl>
    <w:lvl w:ilvl="7" w:tplc="040C0019" w:tentative="1">
      <w:start w:val="1"/>
      <w:numFmt w:val="lowerLetter"/>
      <w:lvlText w:val="%8."/>
      <w:lvlJc w:val="left"/>
      <w:pPr>
        <w:ind w:left="7200" w:hanging="360"/>
      </w:pPr>
    </w:lvl>
    <w:lvl w:ilvl="8" w:tplc="040C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3" w15:restartNumberingAfterBreak="0">
    <w:nsid w:val="140A0A78"/>
    <w:multiLevelType w:val="hybridMultilevel"/>
    <w:tmpl w:val="8962154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007E82"/>
    <w:multiLevelType w:val="hybridMultilevel"/>
    <w:tmpl w:val="FF90D526"/>
    <w:lvl w:ilvl="0" w:tplc="AF9A196E">
      <w:start w:val="1"/>
      <w:numFmt w:val="lowerLetter"/>
      <w:lvlText w:val="(%1)"/>
      <w:lvlJc w:val="left"/>
      <w:pPr>
        <w:ind w:left="1800" w:hanging="360"/>
      </w:pPr>
      <w:rPr>
        <w:rFonts w:hint="default"/>
        <w:color w:val="auto"/>
      </w:rPr>
    </w:lvl>
    <w:lvl w:ilvl="1" w:tplc="040C0019">
      <w:start w:val="1"/>
      <w:numFmt w:val="lowerLetter"/>
      <w:lvlText w:val="%2."/>
      <w:lvlJc w:val="left"/>
      <w:pPr>
        <w:ind w:left="2520" w:hanging="360"/>
      </w:pPr>
    </w:lvl>
    <w:lvl w:ilvl="2" w:tplc="040C001B" w:tentative="1">
      <w:start w:val="1"/>
      <w:numFmt w:val="lowerRoman"/>
      <w:lvlText w:val="%3."/>
      <w:lvlJc w:val="right"/>
      <w:pPr>
        <w:ind w:left="3240" w:hanging="180"/>
      </w:pPr>
    </w:lvl>
    <w:lvl w:ilvl="3" w:tplc="040C000F" w:tentative="1">
      <w:start w:val="1"/>
      <w:numFmt w:val="decimal"/>
      <w:lvlText w:val="%4."/>
      <w:lvlJc w:val="left"/>
      <w:pPr>
        <w:ind w:left="3960" w:hanging="360"/>
      </w:pPr>
    </w:lvl>
    <w:lvl w:ilvl="4" w:tplc="040C0019" w:tentative="1">
      <w:start w:val="1"/>
      <w:numFmt w:val="lowerLetter"/>
      <w:lvlText w:val="%5."/>
      <w:lvlJc w:val="left"/>
      <w:pPr>
        <w:ind w:left="4680" w:hanging="360"/>
      </w:pPr>
    </w:lvl>
    <w:lvl w:ilvl="5" w:tplc="040C001B" w:tentative="1">
      <w:start w:val="1"/>
      <w:numFmt w:val="lowerRoman"/>
      <w:lvlText w:val="%6."/>
      <w:lvlJc w:val="right"/>
      <w:pPr>
        <w:ind w:left="5400" w:hanging="180"/>
      </w:pPr>
    </w:lvl>
    <w:lvl w:ilvl="6" w:tplc="040C000F" w:tentative="1">
      <w:start w:val="1"/>
      <w:numFmt w:val="decimal"/>
      <w:lvlText w:val="%7."/>
      <w:lvlJc w:val="left"/>
      <w:pPr>
        <w:ind w:left="6120" w:hanging="360"/>
      </w:pPr>
    </w:lvl>
    <w:lvl w:ilvl="7" w:tplc="040C0019" w:tentative="1">
      <w:start w:val="1"/>
      <w:numFmt w:val="lowerLetter"/>
      <w:lvlText w:val="%8."/>
      <w:lvlJc w:val="left"/>
      <w:pPr>
        <w:ind w:left="6840" w:hanging="360"/>
      </w:pPr>
    </w:lvl>
    <w:lvl w:ilvl="8" w:tplc="040C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" w15:restartNumberingAfterBreak="0">
    <w:nsid w:val="37F33483"/>
    <w:multiLevelType w:val="hybridMultilevel"/>
    <w:tmpl w:val="891A4DEC"/>
    <w:lvl w:ilvl="0" w:tplc="AF9A196E">
      <w:start w:val="1"/>
      <w:numFmt w:val="lowerLetter"/>
      <w:lvlText w:val="(%1)"/>
      <w:lvlJc w:val="left"/>
      <w:pPr>
        <w:ind w:left="2280" w:hanging="360"/>
      </w:pPr>
      <w:rPr>
        <w:rFonts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3000" w:hanging="360"/>
      </w:pPr>
    </w:lvl>
    <w:lvl w:ilvl="2" w:tplc="040C001B" w:tentative="1">
      <w:start w:val="1"/>
      <w:numFmt w:val="lowerRoman"/>
      <w:lvlText w:val="%3."/>
      <w:lvlJc w:val="right"/>
      <w:pPr>
        <w:ind w:left="3720" w:hanging="180"/>
      </w:pPr>
    </w:lvl>
    <w:lvl w:ilvl="3" w:tplc="040C000F" w:tentative="1">
      <w:start w:val="1"/>
      <w:numFmt w:val="decimal"/>
      <w:lvlText w:val="%4."/>
      <w:lvlJc w:val="left"/>
      <w:pPr>
        <w:ind w:left="4440" w:hanging="360"/>
      </w:pPr>
    </w:lvl>
    <w:lvl w:ilvl="4" w:tplc="040C0019" w:tentative="1">
      <w:start w:val="1"/>
      <w:numFmt w:val="lowerLetter"/>
      <w:lvlText w:val="%5."/>
      <w:lvlJc w:val="left"/>
      <w:pPr>
        <w:ind w:left="5160" w:hanging="360"/>
      </w:pPr>
    </w:lvl>
    <w:lvl w:ilvl="5" w:tplc="040C001B" w:tentative="1">
      <w:start w:val="1"/>
      <w:numFmt w:val="lowerRoman"/>
      <w:lvlText w:val="%6."/>
      <w:lvlJc w:val="right"/>
      <w:pPr>
        <w:ind w:left="5880" w:hanging="180"/>
      </w:pPr>
    </w:lvl>
    <w:lvl w:ilvl="6" w:tplc="040C000F" w:tentative="1">
      <w:start w:val="1"/>
      <w:numFmt w:val="decimal"/>
      <w:lvlText w:val="%7."/>
      <w:lvlJc w:val="left"/>
      <w:pPr>
        <w:ind w:left="6600" w:hanging="360"/>
      </w:pPr>
    </w:lvl>
    <w:lvl w:ilvl="7" w:tplc="040C0019" w:tentative="1">
      <w:start w:val="1"/>
      <w:numFmt w:val="lowerLetter"/>
      <w:lvlText w:val="%8."/>
      <w:lvlJc w:val="left"/>
      <w:pPr>
        <w:ind w:left="7320" w:hanging="360"/>
      </w:pPr>
    </w:lvl>
    <w:lvl w:ilvl="8" w:tplc="040C001B" w:tentative="1">
      <w:start w:val="1"/>
      <w:numFmt w:val="lowerRoman"/>
      <w:lvlText w:val="%9."/>
      <w:lvlJc w:val="right"/>
      <w:pPr>
        <w:ind w:left="8040" w:hanging="180"/>
      </w:pPr>
    </w:lvl>
  </w:abstractNum>
  <w:abstractNum w:abstractNumId="6" w15:restartNumberingAfterBreak="0">
    <w:nsid w:val="4D3939D4"/>
    <w:multiLevelType w:val="hybridMultilevel"/>
    <w:tmpl w:val="89449610"/>
    <w:lvl w:ilvl="0" w:tplc="9932C354">
      <w:start w:val="6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E4B4E3E"/>
    <w:multiLevelType w:val="multilevel"/>
    <w:tmpl w:val="2C9E128E"/>
    <w:lvl w:ilvl="0">
      <w:start w:val="1"/>
      <w:numFmt w:val="decimal"/>
      <w:pStyle w:val="AOHead1"/>
      <w:lvlText w:val="%1."/>
      <w:lvlJc w:val="left"/>
      <w:pPr>
        <w:tabs>
          <w:tab w:val="num" w:pos="1004"/>
        </w:tabs>
        <w:ind w:left="1004" w:hanging="720"/>
      </w:pPr>
      <w:rPr>
        <w:rFonts w:hint="default"/>
        <w:b/>
      </w:rPr>
    </w:lvl>
    <w:lvl w:ilvl="1">
      <w:start w:val="1"/>
      <w:numFmt w:val="decimal"/>
      <w:pStyle w:val="AOHead2"/>
      <w:lvlText w:val="%1.%2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2">
      <w:start w:val="1"/>
      <w:numFmt w:val="lowerLetter"/>
      <w:pStyle w:val="AOHead3"/>
      <w:lvlText w:val="(%3)"/>
      <w:lvlJc w:val="left"/>
      <w:pPr>
        <w:tabs>
          <w:tab w:val="num" w:pos="1571"/>
        </w:tabs>
        <w:ind w:left="1571" w:hanging="720"/>
      </w:pPr>
      <w:rPr>
        <w:rFonts w:hint="default"/>
        <w:b w:val="0"/>
        <w:i w:val="0"/>
        <w:color w:val="auto"/>
      </w:rPr>
    </w:lvl>
    <w:lvl w:ilvl="3">
      <w:start w:val="1"/>
      <w:numFmt w:val="lowerRoman"/>
      <w:pStyle w:val="AOHead4"/>
      <w:lvlText w:val="(%4)"/>
      <w:lvlJc w:val="left"/>
      <w:pPr>
        <w:tabs>
          <w:tab w:val="num" w:pos="2160"/>
        </w:tabs>
        <w:ind w:left="2160" w:hanging="720"/>
      </w:pPr>
      <w:rPr>
        <w:rFonts w:hint="default"/>
        <w:i w:val="0"/>
        <w:lang w:val="fr-FR"/>
      </w:rPr>
    </w:lvl>
    <w:lvl w:ilvl="4">
      <w:start w:val="1"/>
      <w:numFmt w:val="upperLetter"/>
      <w:pStyle w:val="AOHead5"/>
      <w:lvlText w:val="(%5)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5">
      <w:start w:val="1"/>
      <w:numFmt w:val="upperRoman"/>
      <w:pStyle w:val="AOHead6"/>
      <w:lvlText w:val="%6."/>
      <w:lvlJc w:val="left"/>
      <w:pPr>
        <w:tabs>
          <w:tab w:val="num" w:pos="3600"/>
        </w:tabs>
        <w:ind w:left="3600" w:hanging="720"/>
      </w:pPr>
      <w:rPr>
        <w:rFonts w:hint="default"/>
      </w:rPr>
    </w:lvl>
    <w:lvl w:ilvl="6">
      <w:start w:val="1"/>
      <w:numFmt w:val="none"/>
      <w:lvlRestart w:val="0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58E6297E"/>
    <w:multiLevelType w:val="hybridMultilevel"/>
    <w:tmpl w:val="B44C5898"/>
    <w:lvl w:ilvl="0" w:tplc="CC880178">
      <w:numFmt w:val="bullet"/>
      <w:lvlText w:val="-"/>
      <w:lvlJc w:val="left"/>
      <w:pPr>
        <w:ind w:left="1919" w:hanging="360"/>
      </w:pPr>
      <w:rPr>
        <w:rFonts w:ascii="Calibri" w:eastAsia="Calibr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2639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359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4079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4799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5519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6239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6959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7679" w:hanging="360"/>
      </w:pPr>
      <w:rPr>
        <w:rFonts w:ascii="Wingdings" w:hAnsi="Wingdings" w:hint="default"/>
      </w:rPr>
    </w:lvl>
  </w:abstractNum>
  <w:abstractNum w:abstractNumId="9" w15:restartNumberingAfterBreak="0">
    <w:nsid w:val="6F025FAA"/>
    <w:multiLevelType w:val="multilevel"/>
    <w:tmpl w:val="C08088AA"/>
    <w:lvl w:ilvl="0">
      <w:start w:val="1"/>
      <w:numFmt w:val="none"/>
      <w:pStyle w:val="AODefHead"/>
      <w:suff w:val="nothing"/>
      <w:lvlText w:val=""/>
      <w:lvlJc w:val="left"/>
      <w:pPr>
        <w:ind w:left="720" w:firstLine="0"/>
      </w:pPr>
      <w:rPr>
        <w:rFonts w:ascii="Times New Roman" w:hAnsi="Times New Roman"/>
        <w:b/>
        <w:i w:val="0"/>
        <w:caps/>
        <w:smallCaps w:val="0"/>
        <w:sz w:val="22"/>
      </w:rPr>
    </w:lvl>
    <w:lvl w:ilvl="1">
      <w:start w:val="1"/>
      <w:numFmt w:val="none"/>
      <w:pStyle w:val="AODefPara"/>
      <w:suff w:val="nothing"/>
      <w:lvlText w:val=""/>
      <w:lvlJc w:val="left"/>
      <w:pPr>
        <w:ind w:left="720" w:firstLine="0"/>
      </w:pPr>
      <w:rPr>
        <w:rFonts w:ascii="Times New Roman" w:hAnsi="Times New Roman"/>
        <w:b/>
        <w:i w:val="0"/>
        <w:caps w:val="0"/>
        <w:smallCaps w:val="0"/>
        <w:sz w:val="22"/>
      </w:rPr>
    </w:lvl>
    <w:lvl w:ilvl="2">
      <w:start w:val="1"/>
      <w:numFmt w:val="lowerLetter"/>
      <w:lvlText w:val="(%3)"/>
      <w:lvlJc w:val="left"/>
      <w:pPr>
        <w:tabs>
          <w:tab w:val="num" w:pos="1570"/>
        </w:tabs>
        <w:ind w:left="1570" w:hanging="720"/>
      </w:pPr>
      <w:rPr>
        <w:rFonts w:ascii="Arial" w:hAnsi="Arial" w:cs="Arial" w:hint="default"/>
        <w:b w:val="0"/>
        <w:i w:val="0"/>
        <w:sz w:val="20"/>
        <w:szCs w:val="20"/>
      </w:rPr>
    </w:lvl>
    <w:lvl w:ilvl="3">
      <w:start w:val="1"/>
      <w:numFmt w:val="lowerRoman"/>
      <w:lvlText w:val="(%4)"/>
      <w:lvlJc w:val="left"/>
      <w:pPr>
        <w:tabs>
          <w:tab w:val="num" w:pos="1440"/>
        </w:tabs>
        <w:ind w:left="1440" w:hanging="720"/>
      </w:pPr>
      <w:rPr>
        <w:rFonts w:ascii="Times New Roman" w:hAnsi="Times New Roman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tabs>
          <w:tab w:val="num" w:pos="2160"/>
        </w:tabs>
        <w:ind w:left="2160" w:hanging="720"/>
      </w:pPr>
      <w:rPr>
        <w:rFonts w:ascii="Arial" w:eastAsiaTheme="minorHAnsi" w:hAnsi="Arial" w:cs="Arial"/>
        <w:b w:val="0"/>
        <w:i w:val="0"/>
        <w:color w:val="auto"/>
        <w:sz w:val="22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720"/>
      </w:pPr>
      <w:rPr>
        <w:rFonts w:ascii="Times New Roman" w:hAnsi="Times New Roman"/>
        <w:b w:val="0"/>
        <w:i w:val="0"/>
        <w:sz w:val="22"/>
      </w:rPr>
    </w:lvl>
    <w:lvl w:ilvl="6">
      <w:start w:val="1"/>
      <w:numFmt w:val="upperLetter"/>
      <w:lvlText w:val="(%7)"/>
      <w:lvlJc w:val="left"/>
      <w:pPr>
        <w:tabs>
          <w:tab w:val="num" w:pos="2160"/>
        </w:tabs>
        <w:ind w:left="2160" w:hanging="720"/>
      </w:pPr>
    </w:lvl>
    <w:lvl w:ilvl="7">
      <w:start w:val="1"/>
      <w:numFmt w:val="decimal"/>
      <w:lvlText w:val="(%8)"/>
      <w:lvlJc w:val="left"/>
      <w:pPr>
        <w:tabs>
          <w:tab w:val="num" w:pos="1440"/>
        </w:tabs>
        <w:ind w:left="1440" w:hanging="720"/>
      </w:pPr>
      <w:rPr>
        <w:rFonts w:ascii="Times New Roman" w:hAnsi="Times New Roman"/>
        <w:b w:val="0"/>
        <w:i w:val="0"/>
        <w:sz w:val="22"/>
      </w:rPr>
    </w:lvl>
    <w:lvl w:ilvl="8">
      <w:start w:val="1"/>
      <w:numFmt w:val="decimal"/>
      <w:lvlText w:val="(%9)"/>
      <w:lvlJc w:val="left"/>
      <w:pPr>
        <w:tabs>
          <w:tab w:val="num" w:pos="2160"/>
        </w:tabs>
        <w:ind w:left="2160" w:hanging="720"/>
      </w:pPr>
      <w:rPr>
        <w:rFonts w:ascii="Times New Roman" w:hAnsi="Times New Roman"/>
        <w:b w:val="0"/>
        <w:i w:val="0"/>
        <w:sz w:val="22"/>
      </w:rPr>
    </w:lvl>
  </w:abstractNum>
  <w:abstractNum w:abstractNumId="10" w15:restartNumberingAfterBreak="0">
    <w:nsid w:val="705A0858"/>
    <w:multiLevelType w:val="hybridMultilevel"/>
    <w:tmpl w:val="A760B4C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18F4E40"/>
    <w:multiLevelType w:val="multilevel"/>
    <w:tmpl w:val="6826E4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3677C64"/>
    <w:multiLevelType w:val="multilevel"/>
    <w:tmpl w:val="47A879F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0"/>
  </w:num>
  <w:num w:numId="2">
    <w:abstractNumId w:val="6"/>
  </w:num>
  <w:num w:numId="3">
    <w:abstractNumId w:val="9"/>
  </w:num>
  <w:num w:numId="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2"/>
  </w:num>
  <w:num w:numId="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1"/>
  </w:num>
  <w:num w:numId="9">
    <w:abstractNumId w:val="1"/>
  </w:num>
  <w:num w:numId="10">
    <w:abstractNumId w:val="4"/>
  </w:num>
  <w:num w:numId="11">
    <w:abstractNumId w:val="2"/>
  </w:num>
  <w:num w:numId="12">
    <w:abstractNumId w:val="7"/>
  </w:num>
  <w:num w:numId="13">
    <w:abstractNumId w:val="8"/>
  </w:num>
  <w:num w:numId="14">
    <w:abstractNumId w:val="5"/>
  </w:num>
  <w:num w:numId="15">
    <w:abstractNumId w:val="3"/>
  </w:num>
  <w:num w:numId="16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4827"/>
    <w:rsid w:val="00077425"/>
    <w:rsid w:val="000D097C"/>
    <w:rsid w:val="000D24CD"/>
    <w:rsid w:val="0021494E"/>
    <w:rsid w:val="002512FB"/>
    <w:rsid w:val="00437C64"/>
    <w:rsid w:val="004653FB"/>
    <w:rsid w:val="004D4827"/>
    <w:rsid w:val="00634A1E"/>
    <w:rsid w:val="006454F7"/>
    <w:rsid w:val="00695F1A"/>
    <w:rsid w:val="00735383"/>
    <w:rsid w:val="007B12EC"/>
    <w:rsid w:val="007B5EF7"/>
    <w:rsid w:val="009433C5"/>
    <w:rsid w:val="009C076A"/>
    <w:rsid w:val="009C4C97"/>
    <w:rsid w:val="00A10E13"/>
    <w:rsid w:val="00AB5738"/>
    <w:rsid w:val="00B23749"/>
    <w:rsid w:val="00B23FD5"/>
    <w:rsid w:val="00BA571D"/>
    <w:rsid w:val="00BD4596"/>
    <w:rsid w:val="00C42ABF"/>
    <w:rsid w:val="00CE4BB5"/>
    <w:rsid w:val="00CE79D7"/>
    <w:rsid w:val="00D33710"/>
    <w:rsid w:val="00DA2885"/>
    <w:rsid w:val="00DF3DAB"/>
    <w:rsid w:val="00F373D1"/>
    <w:rsid w:val="00F44BF9"/>
    <w:rsid w:val="00F52B03"/>
    <w:rsid w:val="00F66339"/>
    <w:rsid w:val="00F77E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</o:shapelayout>
  </w:shapeDefaults>
  <w:decimalSymbol w:val=","/>
  <w:listSeparator w:val=";"/>
  <w14:docId w14:val="33B155B9"/>
  <w15:chartTrackingRefBased/>
  <w15:docId w15:val="{55FE2605-8F5B-4662-99FD-6D96935088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653F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AOHead1">
    <w:name w:val="AOHead1"/>
    <w:basedOn w:val="Normal"/>
    <w:next w:val="Normal"/>
    <w:rsid w:val="004D4827"/>
    <w:pPr>
      <w:keepNext/>
      <w:numPr>
        <w:numId w:val="4"/>
      </w:numPr>
      <w:spacing w:before="240" w:after="0" w:line="260" w:lineRule="atLeast"/>
      <w:jc w:val="both"/>
      <w:outlineLvl w:val="0"/>
    </w:pPr>
    <w:rPr>
      <w:rFonts w:ascii="Times New Roman" w:eastAsia="SimSun" w:hAnsi="Times New Roman" w:cs="Times New Roman"/>
      <w:b/>
      <w:caps/>
      <w:kern w:val="28"/>
      <w:lang w:val="en-GB"/>
    </w:rPr>
  </w:style>
  <w:style w:type="paragraph" w:customStyle="1" w:styleId="AOHead2">
    <w:name w:val="AOHead2"/>
    <w:basedOn w:val="Normal"/>
    <w:next w:val="Normal"/>
    <w:rsid w:val="004D4827"/>
    <w:pPr>
      <w:keepNext/>
      <w:numPr>
        <w:ilvl w:val="1"/>
        <w:numId w:val="4"/>
      </w:numPr>
      <w:spacing w:before="240" w:after="0" w:line="260" w:lineRule="atLeast"/>
      <w:jc w:val="both"/>
      <w:outlineLvl w:val="1"/>
    </w:pPr>
    <w:rPr>
      <w:rFonts w:ascii="Times New Roman" w:eastAsia="SimSun" w:hAnsi="Times New Roman" w:cs="Times New Roman"/>
      <w:b/>
      <w:lang w:val="en-GB"/>
    </w:rPr>
  </w:style>
  <w:style w:type="paragraph" w:customStyle="1" w:styleId="AOHead3">
    <w:name w:val="AOHead3"/>
    <w:basedOn w:val="Normal"/>
    <w:next w:val="Normal"/>
    <w:rsid w:val="004D4827"/>
    <w:pPr>
      <w:numPr>
        <w:ilvl w:val="2"/>
        <w:numId w:val="4"/>
      </w:numPr>
      <w:spacing w:before="240" w:after="0" w:line="260" w:lineRule="atLeast"/>
      <w:jc w:val="both"/>
      <w:outlineLvl w:val="2"/>
    </w:pPr>
    <w:rPr>
      <w:rFonts w:ascii="Times New Roman" w:eastAsia="SimSun" w:hAnsi="Times New Roman" w:cs="Times New Roman"/>
      <w:lang w:val="en-GB"/>
    </w:rPr>
  </w:style>
  <w:style w:type="paragraph" w:customStyle="1" w:styleId="AOHead4">
    <w:name w:val="AOHead4"/>
    <w:basedOn w:val="Normal"/>
    <w:next w:val="Normal"/>
    <w:rsid w:val="004D4827"/>
    <w:pPr>
      <w:numPr>
        <w:ilvl w:val="3"/>
        <w:numId w:val="4"/>
      </w:numPr>
      <w:spacing w:before="240" w:after="0" w:line="260" w:lineRule="atLeast"/>
      <w:jc w:val="both"/>
      <w:outlineLvl w:val="3"/>
    </w:pPr>
    <w:rPr>
      <w:rFonts w:ascii="Times New Roman" w:eastAsia="SimSun" w:hAnsi="Times New Roman" w:cs="Times New Roman"/>
      <w:lang w:val="en-GB"/>
    </w:rPr>
  </w:style>
  <w:style w:type="paragraph" w:customStyle="1" w:styleId="AOHead5">
    <w:name w:val="AOHead5"/>
    <w:basedOn w:val="Normal"/>
    <w:next w:val="Normal"/>
    <w:rsid w:val="004D4827"/>
    <w:pPr>
      <w:numPr>
        <w:ilvl w:val="4"/>
        <w:numId w:val="4"/>
      </w:numPr>
      <w:spacing w:before="240" w:after="0" w:line="260" w:lineRule="atLeast"/>
      <w:jc w:val="both"/>
      <w:outlineLvl w:val="4"/>
    </w:pPr>
    <w:rPr>
      <w:rFonts w:ascii="Times New Roman" w:eastAsia="SimSun" w:hAnsi="Times New Roman" w:cs="Times New Roman"/>
      <w:lang w:val="en-GB"/>
    </w:rPr>
  </w:style>
  <w:style w:type="paragraph" w:customStyle="1" w:styleId="AOHead6">
    <w:name w:val="AOHead6"/>
    <w:basedOn w:val="Normal"/>
    <w:next w:val="Normal"/>
    <w:rsid w:val="004D4827"/>
    <w:pPr>
      <w:numPr>
        <w:ilvl w:val="5"/>
        <w:numId w:val="4"/>
      </w:numPr>
      <w:spacing w:before="240" w:after="0" w:line="260" w:lineRule="atLeast"/>
      <w:jc w:val="both"/>
      <w:outlineLvl w:val="5"/>
    </w:pPr>
    <w:rPr>
      <w:rFonts w:ascii="Times New Roman" w:eastAsia="SimSun" w:hAnsi="Times New Roman" w:cs="Times New Roman"/>
      <w:lang w:val="en-GB"/>
    </w:rPr>
  </w:style>
  <w:style w:type="paragraph" w:customStyle="1" w:styleId="AODefPara">
    <w:name w:val="AODefPara"/>
    <w:basedOn w:val="Normal"/>
    <w:rsid w:val="004D4827"/>
    <w:pPr>
      <w:numPr>
        <w:ilvl w:val="1"/>
        <w:numId w:val="3"/>
      </w:numPr>
      <w:tabs>
        <w:tab w:val="num" w:pos="360"/>
      </w:tabs>
      <w:spacing w:before="240" w:after="0" w:line="260" w:lineRule="atLeast"/>
      <w:ind w:left="0"/>
      <w:jc w:val="both"/>
    </w:pPr>
    <w:rPr>
      <w:rFonts w:ascii="Times New Roman" w:hAnsi="Times New Roman" w:cs="Times New Roman"/>
    </w:rPr>
  </w:style>
  <w:style w:type="paragraph" w:customStyle="1" w:styleId="AODefHead">
    <w:name w:val="AODefHead"/>
    <w:basedOn w:val="Normal"/>
    <w:rsid w:val="004D4827"/>
    <w:pPr>
      <w:numPr>
        <w:numId w:val="3"/>
      </w:numPr>
      <w:tabs>
        <w:tab w:val="num" w:pos="360"/>
      </w:tabs>
      <w:spacing w:before="240" w:after="0" w:line="260" w:lineRule="atLeast"/>
      <w:ind w:left="0"/>
      <w:jc w:val="both"/>
    </w:pPr>
    <w:rPr>
      <w:rFonts w:ascii="Times New Roman" w:hAnsi="Times New Roman" w:cs="Times New Roman"/>
    </w:rPr>
  </w:style>
  <w:style w:type="paragraph" w:styleId="En-tte">
    <w:name w:val="header"/>
    <w:basedOn w:val="Normal"/>
    <w:link w:val="En-tteCar"/>
    <w:uiPriority w:val="99"/>
    <w:unhideWhenUsed/>
    <w:rsid w:val="004D482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4D4827"/>
  </w:style>
  <w:style w:type="paragraph" w:styleId="Pieddepage">
    <w:name w:val="footer"/>
    <w:basedOn w:val="Normal"/>
    <w:link w:val="PieddepageCar"/>
    <w:uiPriority w:val="99"/>
    <w:unhideWhenUsed/>
    <w:rsid w:val="004D482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4D4827"/>
  </w:style>
  <w:style w:type="character" w:styleId="Marquedecommentaire">
    <w:name w:val="annotation reference"/>
    <w:basedOn w:val="Policepardfaut"/>
    <w:uiPriority w:val="99"/>
    <w:semiHidden/>
    <w:unhideWhenUsed/>
    <w:rsid w:val="004D4827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D4827"/>
    <w:pPr>
      <w:spacing w:after="200"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4D4827"/>
    <w:rPr>
      <w:sz w:val="20"/>
      <w:szCs w:val="20"/>
    </w:rPr>
  </w:style>
  <w:style w:type="paragraph" w:customStyle="1" w:styleId="ServiceInfoHeader">
    <w:name w:val="Service Info Header"/>
    <w:basedOn w:val="En-tte"/>
    <w:next w:val="Corpsdetexte"/>
    <w:link w:val="ServiceInfoHeaderCar"/>
    <w:qFormat/>
    <w:rsid w:val="004D4827"/>
    <w:pPr>
      <w:widowControl w:val="0"/>
      <w:tabs>
        <w:tab w:val="clear" w:pos="4536"/>
        <w:tab w:val="clear" w:pos="9072"/>
        <w:tab w:val="right" w:pos="9026"/>
      </w:tabs>
      <w:autoSpaceDE w:val="0"/>
      <w:autoSpaceDN w:val="0"/>
      <w:jc w:val="right"/>
    </w:pPr>
    <w:rPr>
      <w:rFonts w:ascii="Arial" w:hAnsi="Arial" w:cs="Arial"/>
      <w:b/>
      <w:bCs/>
      <w:sz w:val="24"/>
      <w:szCs w:val="24"/>
      <w:lang w:val="en-US"/>
    </w:rPr>
  </w:style>
  <w:style w:type="character" w:customStyle="1" w:styleId="ServiceInfoHeaderCar">
    <w:name w:val="Service Info Header Car"/>
    <w:basedOn w:val="En-tteCar"/>
    <w:link w:val="ServiceInfoHeader"/>
    <w:rsid w:val="004D4827"/>
    <w:rPr>
      <w:rFonts w:ascii="Arial" w:hAnsi="Arial" w:cs="Arial"/>
      <w:b/>
      <w:bCs/>
      <w:sz w:val="24"/>
      <w:szCs w:val="24"/>
      <w:lang w:val="en-US"/>
    </w:rPr>
  </w:style>
  <w:style w:type="paragraph" w:styleId="Corpsdetexte">
    <w:name w:val="Body Text"/>
    <w:basedOn w:val="Normal"/>
    <w:link w:val="CorpsdetexteCar"/>
    <w:uiPriority w:val="99"/>
    <w:semiHidden/>
    <w:unhideWhenUsed/>
    <w:rsid w:val="004D4827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99"/>
    <w:semiHidden/>
    <w:rsid w:val="004D4827"/>
  </w:style>
  <w:style w:type="paragraph" w:styleId="Textedebulles">
    <w:name w:val="Balloon Text"/>
    <w:basedOn w:val="Normal"/>
    <w:link w:val="TextedebullesCar"/>
    <w:uiPriority w:val="99"/>
    <w:semiHidden/>
    <w:unhideWhenUsed/>
    <w:rsid w:val="004D48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D4827"/>
    <w:rPr>
      <w:rFonts w:ascii="Segoe UI" w:hAnsi="Segoe UI" w:cs="Segoe UI"/>
      <w:sz w:val="18"/>
      <w:szCs w:val="18"/>
    </w:rPr>
  </w:style>
  <w:style w:type="paragraph" w:styleId="Notedebasdepage">
    <w:name w:val="footnote text"/>
    <w:basedOn w:val="Normal"/>
    <w:link w:val="NotedebasdepageCar"/>
    <w:uiPriority w:val="99"/>
    <w:unhideWhenUsed/>
    <w:rsid w:val="00F373D1"/>
    <w:pPr>
      <w:spacing w:after="0" w:line="240" w:lineRule="auto"/>
    </w:pPr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rsid w:val="00F373D1"/>
    <w:rPr>
      <w:sz w:val="20"/>
      <w:szCs w:val="20"/>
    </w:rPr>
  </w:style>
  <w:style w:type="character" w:styleId="Appelnotedebasdep">
    <w:name w:val="footnote reference"/>
    <w:basedOn w:val="Policepardfaut"/>
    <w:uiPriority w:val="99"/>
    <w:unhideWhenUsed/>
    <w:rsid w:val="00F373D1"/>
    <w:rPr>
      <w:vertAlign w:val="superscript"/>
    </w:rPr>
  </w:style>
  <w:style w:type="character" w:styleId="lev">
    <w:name w:val="Strong"/>
    <w:basedOn w:val="Policepardfaut"/>
    <w:uiPriority w:val="22"/>
    <w:qFormat/>
    <w:rsid w:val="00F373D1"/>
    <w:rPr>
      <w:b/>
      <w:bCs/>
    </w:rPr>
  </w:style>
  <w:style w:type="character" w:styleId="Lienhypertexte">
    <w:name w:val="Hyperlink"/>
    <w:basedOn w:val="Policepardfaut"/>
    <w:uiPriority w:val="99"/>
    <w:unhideWhenUsed/>
    <w:rsid w:val="00CE4BB5"/>
    <w:rPr>
      <w:color w:val="0563C1" w:themeColor="hyperlink"/>
      <w:u w:val="single"/>
    </w:rPr>
  </w:style>
  <w:style w:type="character" w:styleId="Accentuation">
    <w:name w:val="Emphasis"/>
    <w:basedOn w:val="Policepardfaut"/>
    <w:uiPriority w:val="20"/>
    <w:qFormat/>
    <w:rsid w:val="006454F7"/>
    <w:rPr>
      <w:i/>
      <w:iCs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DF3DAB"/>
    <w:pPr>
      <w:spacing w:after="160"/>
    </w:pPr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DF3DAB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oleObject" Target="embeddings/oleObject3.bin"/><Relationship Id="rId18" Type="http://schemas.openxmlformats.org/officeDocument/2006/relationships/image" Target="media/image7.emf"/><Relationship Id="rId26" Type="http://schemas.openxmlformats.org/officeDocument/2006/relationships/image" Target="media/image11.emf"/><Relationship Id="rId3" Type="http://schemas.openxmlformats.org/officeDocument/2006/relationships/settings" Target="settings.xml"/><Relationship Id="rId21" Type="http://schemas.openxmlformats.org/officeDocument/2006/relationships/oleObject" Target="embeddings/oleObject7.bin"/><Relationship Id="rId7" Type="http://schemas.openxmlformats.org/officeDocument/2006/relationships/image" Target="media/image1.png"/><Relationship Id="rId12" Type="http://schemas.openxmlformats.org/officeDocument/2006/relationships/image" Target="media/image4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2" Type="http://schemas.openxmlformats.org/officeDocument/2006/relationships/styles" Target="styles.xml"/><Relationship Id="rId16" Type="http://schemas.openxmlformats.org/officeDocument/2006/relationships/image" Target="media/image6.emf"/><Relationship Id="rId20" Type="http://schemas.openxmlformats.org/officeDocument/2006/relationships/image" Target="media/image8.emf"/><Relationship Id="rId29" Type="http://schemas.openxmlformats.org/officeDocument/2006/relationships/oleObject" Target="embeddings/oleObject11.bin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0.emf"/><Relationship Id="rId5" Type="http://schemas.openxmlformats.org/officeDocument/2006/relationships/footnotes" Target="footnote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2.emf"/><Relationship Id="rId10" Type="http://schemas.openxmlformats.org/officeDocument/2006/relationships/image" Target="media/image3.emf"/><Relationship Id="rId19" Type="http://schemas.openxmlformats.org/officeDocument/2006/relationships/oleObject" Target="embeddings/oleObject6.bin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emf"/><Relationship Id="rId22" Type="http://schemas.openxmlformats.org/officeDocument/2006/relationships/image" Target="media/image9.emf"/><Relationship Id="rId27" Type="http://schemas.openxmlformats.org/officeDocument/2006/relationships/oleObject" Target="embeddings/oleObject10.bin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99</TotalTime>
  <Pages>4</Pages>
  <Words>367</Words>
  <Characters>2021</Characters>
  <Application>Microsoft Office Word</Application>
  <DocSecurity>0</DocSecurity>
  <Lines>16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Ministere de l'Education Nationale</Company>
  <LinksUpToDate>false</LinksUpToDate>
  <CharactersWithSpaces>2384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ELODIE SANS-CHAGRIN</dc:creator>
  <cp:keywords/>
  <dc:description/>
  <cp:lastModifiedBy>GEORGES IBRAHIM</cp:lastModifiedBy>
  <cp:revision>28</cp:revision>
  <dcterms:created xsi:type="dcterms:W3CDTF">2024-06-03T08:50:00Z</dcterms:created>
  <dcterms:modified xsi:type="dcterms:W3CDTF">2025-06-24T07:39:00Z</dcterms:modified>
</cp:coreProperties>
</file>